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6"/>
          <w:szCs w:val="36"/>
          <w:lang w:eastAsia="zh-CN"/>
        </w:rPr>
        <w:t>吉首大学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实验室安全专项工作视频会议议程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会议时间：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2019年1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月7日9：00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会议地点：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吉首校区   齐鲁大楼六楼会议室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张家界校区 管办会议室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参会人员：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200" w:firstLineChars="400"/>
        <w:jc w:val="both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校领导：黎奇升、钟海平、冷志明、王绯。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200" w:firstLineChars="4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职能部门负责人：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王先述、麻明友、庹清、傅伟昌、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200" w:firstLineChars="4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吴晓、唐新平、卜爱华、郑昭信、向成绪、周华忠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200" w:firstLineChars="4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田跃国、李爱华、李建锋、曹福明。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200" w:firstLineChars="4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各学院主管实验室工作的负责人，各学院主管科研工作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200" w:firstLineChars="4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的负责人、各省级及以上科研平台负责人。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主持人：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黎奇升  党委委员  副校长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会议议程：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实验室与设备管理中心麻明友主任传达上级管理部门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00" w:firstLineChars="3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实验室安全文件及会议精神；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实验室与设备管理中心李建锋副主任就我校实验室安全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00" w:firstLineChars="3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专项工作及迎接省教育厅专家组实验室安全现场检查进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00" w:firstLineChars="3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行说明；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学校领导就实验室安全工作讲话。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黑体" w:eastAsia="仿宋_GB2312"/>
          <w:b/>
          <w:sz w:val="28"/>
          <w:szCs w:val="28"/>
        </w:rPr>
      </w:pPr>
      <w:r>
        <w:rPr>
          <w:rFonts w:hint="eastAsia" w:ascii="仿宋_GB2312" w:hAnsi="黑体" w:eastAsia="仿宋_GB2312"/>
          <w:b/>
          <w:sz w:val="28"/>
          <w:szCs w:val="28"/>
          <w:lang w:eastAsia="zh-CN"/>
        </w:rPr>
        <w:t>六、</w:t>
      </w:r>
      <w:r>
        <w:rPr>
          <w:rFonts w:hint="eastAsia" w:ascii="仿宋_GB2312" w:hAnsi="黑体" w:eastAsia="仿宋_GB2312"/>
          <w:b/>
          <w:sz w:val="28"/>
          <w:szCs w:val="28"/>
        </w:rPr>
        <w:t>纪律要求：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15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１、参会人员必须准时</w:t>
      </w:r>
      <w:r>
        <w:rPr>
          <w:rFonts w:hint="eastAsia" w:ascii="仿宋_GB2312" w:eastAsia="仿宋_GB2312"/>
          <w:sz w:val="28"/>
          <w:szCs w:val="28"/>
          <w:lang w:eastAsia="zh-CN"/>
        </w:rPr>
        <w:t>签到</w:t>
      </w:r>
      <w:r>
        <w:rPr>
          <w:rFonts w:hint="eastAsia" w:ascii="仿宋_GB2312" w:eastAsia="仿宋_GB2312"/>
          <w:sz w:val="28"/>
          <w:szCs w:val="28"/>
        </w:rPr>
        <w:t>、全程参加会议，不准请假或请人代替参加会议。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150"/>
        <w:textAlignment w:val="auto"/>
        <w:rPr>
          <w:rFonts w:hint="eastAsia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２、做好会议内容的记录，认真传达会议</w:t>
      </w:r>
      <w:r>
        <w:rPr>
          <w:rFonts w:hint="eastAsia" w:ascii="仿宋_GB2312" w:eastAsia="仿宋_GB2312"/>
          <w:sz w:val="28"/>
          <w:szCs w:val="28"/>
          <w:lang w:eastAsia="zh-CN"/>
        </w:rPr>
        <w:t>精神</w:t>
      </w:r>
      <w:r>
        <w:rPr>
          <w:rFonts w:hint="eastAsia" w:ascii="仿宋_GB2312" w:eastAsia="仿宋_GB2312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388402"/>
    <w:multiLevelType w:val="singleLevel"/>
    <w:tmpl w:val="D138840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D236114"/>
    <w:multiLevelType w:val="singleLevel"/>
    <w:tmpl w:val="ED23611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96AEE"/>
    <w:rsid w:val="0E125071"/>
    <w:rsid w:val="132021C9"/>
    <w:rsid w:val="150A0AFE"/>
    <w:rsid w:val="2C762298"/>
    <w:rsid w:val="382E62C8"/>
    <w:rsid w:val="44DF2284"/>
    <w:rsid w:val="45DE5F4D"/>
    <w:rsid w:val="4EAA64D8"/>
    <w:rsid w:val="5B751C22"/>
    <w:rsid w:val="5CFC1464"/>
    <w:rsid w:val="6CD501C9"/>
    <w:rsid w:val="725335A2"/>
    <w:rsid w:val="739C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2019-01-06T04:23:30Z</cp:lastPrinted>
  <dcterms:modified xsi:type="dcterms:W3CDTF">2019-01-06T05:01:21Z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