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32" w:rsidRPr="004B54C4" w:rsidRDefault="00AE2532">
      <w:pPr>
        <w:jc w:val="center"/>
        <w:rPr>
          <w:rFonts w:ascii="黑体" w:eastAsia="黑体" w:hAnsi="黑体" w:cs="Times New Roman"/>
          <w:sz w:val="44"/>
          <w:szCs w:val="44"/>
        </w:rPr>
      </w:pPr>
      <w:r w:rsidRPr="004B54C4">
        <w:rPr>
          <w:rFonts w:ascii="黑体" w:eastAsia="黑体" w:hAnsi="黑体" w:cs="黑体" w:hint="eastAsia"/>
          <w:sz w:val="44"/>
          <w:szCs w:val="44"/>
        </w:rPr>
        <w:t>关于开展实验室废弃物统一处置的通知</w:t>
      </w:r>
    </w:p>
    <w:p w:rsidR="00AE2532" w:rsidRDefault="00AE2532">
      <w:pPr>
        <w:rPr>
          <w:rFonts w:ascii="仿宋_GB2312" w:eastAsia="仿宋_GB2312" w:hAnsi="仿宋" w:cs="Times New Roman"/>
          <w:sz w:val="32"/>
          <w:szCs w:val="32"/>
        </w:rPr>
      </w:pPr>
    </w:p>
    <w:p w:rsidR="00AE2532" w:rsidRPr="004B54C4" w:rsidRDefault="00AE2532">
      <w:pPr>
        <w:rPr>
          <w:rFonts w:ascii="仿宋_GB2312" w:eastAsia="仿宋_GB2312" w:hAnsi="仿宋" w:cs="Times New Roman"/>
          <w:sz w:val="32"/>
          <w:szCs w:val="32"/>
        </w:rPr>
      </w:pPr>
      <w:r w:rsidRPr="004B54C4">
        <w:rPr>
          <w:rFonts w:ascii="仿宋_GB2312" w:eastAsia="仿宋_GB2312" w:hAnsi="仿宋" w:cs="仿宋_GB2312" w:hint="eastAsia"/>
          <w:sz w:val="32"/>
          <w:szCs w:val="32"/>
        </w:rPr>
        <w:t>各相关单位：</w:t>
      </w:r>
    </w:p>
    <w:p w:rsidR="00AE2532" w:rsidRPr="004B54C4" w:rsidRDefault="00AE2532" w:rsidP="004B54C4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4B54C4">
        <w:rPr>
          <w:rFonts w:ascii="仿宋_GB2312" w:eastAsia="仿宋_GB2312" w:hAnsi="仿宋" w:cs="仿宋_GB2312" w:hint="eastAsia"/>
          <w:sz w:val="32"/>
          <w:szCs w:val="32"/>
        </w:rPr>
        <w:t>为进一步加强学校实验室安全，规范实验室管理，杜绝因实验废弃物管理和处置不当引发的安全环保事故，根据《中华人民共和国危险化学品安全管理条例》等国家有关法律规定，按照《吉首大学实验室安全管理办法》（吉大发</w:t>
      </w:r>
      <w:r w:rsidRPr="004B54C4">
        <w:rPr>
          <w:rFonts w:ascii="仿宋_GB2312" w:eastAsia="仿宋_GB2312" w:hAnsi="仿宋" w:cs="仿宋_GB2312"/>
          <w:sz w:val="32"/>
          <w:szCs w:val="32"/>
        </w:rPr>
        <w:t>[2016]2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号）精神的相关要求，学校将对实验室废弃物进行统一处置，现将相关事宜通知如下：</w:t>
      </w:r>
    </w:p>
    <w:p w:rsidR="00AE2532" w:rsidRPr="00E143B8" w:rsidRDefault="00AE2532" w:rsidP="00E143B8">
      <w:pPr>
        <w:numPr>
          <w:ilvl w:val="0"/>
          <w:numId w:val="1"/>
        </w:num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E143B8">
        <w:rPr>
          <w:rFonts w:ascii="仿宋_GB2312" w:eastAsia="仿宋_GB2312" w:hAnsi="仿宋" w:cs="仿宋_GB2312" w:hint="eastAsia"/>
          <w:b/>
          <w:bCs/>
          <w:sz w:val="32"/>
          <w:szCs w:val="32"/>
        </w:rPr>
        <w:t>处置对象</w:t>
      </w:r>
    </w:p>
    <w:p w:rsidR="00AE2532" w:rsidRPr="004B54C4" w:rsidRDefault="00AE2532" w:rsidP="00E143B8">
      <w:pPr>
        <w:ind w:leftChars="200" w:left="31680" w:firstLineChars="50" w:firstLine="31680"/>
        <w:rPr>
          <w:rFonts w:ascii="仿宋_GB2312" w:eastAsia="仿宋_GB2312" w:hAnsi="仿宋" w:cs="Times New Roman"/>
          <w:sz w:val="32"/>
          <w:szCs w:val="32"/>
        </w:rPr>
      </w:pPr>
      <w:r w:rsidRPr="004B54C4">
        <w:rPr>
          <w:rFonts w:ascii="仿宋_GB2312" w:eastAsia="仿宋_GB2312" w:hAnsi="仿宋" w:cs="仿宋_GB2312" w:hint="eastAsia"/>
          <w:sz w:val="32"/>
          <w:szCs w:val="32"/>
        </w:rPr>
        <w:t>废弃剧毒药品、危险化学品、过期瓶装试剂、空试剂瓶。</w:t>
      </w:r>
    </w:p>
    <w:p w:rsidR="00AE2532" w:rsidRPr="00E143B8" w:rsidRDefault="00AE2532" w:rsidP="00E143B8">
      <w:pPr>
        <w:numPr>
          <w:ilvl w:val="0"/>
          <w:numId w:val="1"/>
        </w:num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E143B8">
        <w:rPr>
          <w:rFonts w:ascii="仿宋_GB2312" w:eastAsia="仿宋_GB2312" w:hAnsi="仿宋" w:cs="仿宋_GB2312" w:hint="eastAsia"/>
          <w:b/>
          <w:bCs/>
          <w:sz w:val="32"/>
          <w:szCs w:val="32"/>
        </w:rPr>
        <w:t>处置流程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清查统计。请各单位全面排查本单位现存的危险化学品、废化学试剂、废弃玻璃瓶，统计品名、种类、数量等信息，并填写《危险化学品、废化学试剂统计情况表》和《废弃玻璃瓶统计情况表》（见附件</w:t>
      </w:r>
      <w:r w:rsidRPr="004B54C4">
        <w:rPr>
          <w:rFonts w:ascii="仿宋_GB2312" w:eastAsia="仿宋_GB2312" w:hAnsi="仿宋" w:cs="仿宋_GB2312"/>
          <w:sz w:val="32"/>
          <w:szCs w:val="32"/>
        </w:rPr>
        <w:t>1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）。所有统计数据于</w:t>
      </w:r>
      <w:r w:rsidRPr="004B54C4">
        <w:rPr>
          <w:rFonts w:ascii="仿宋_GB2312" w:eastAsia="仿宋_GB2312" w:hAnsi="仿宋" w:cs="仿宋_GB2312"/>
          <w:sz w:val="32"/>
          <w:szCs w:val="32"/>
        </w:rPr>
        <w:t>11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4B54C4">
        <w:rPr>
          <w:rFonts w:ascii="仿宋_GB2312" w:eastAsia="仿宋_GB2312" w:hAnsi="仿宋" w:cs="仿宋_GB2312"/>
          <w:sz w:val="32"/>
          <w:szCs w:val="32"/>
        </w:rPr>
        <w:t>3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日</w:t>
      </w:r>
      <w:r w:rsidRPr="004B54C4">
        <w:rPr>
          <w:rFonts w:ascii="仿宋_GB2312" w:eastAsia="仿宋_GB2312" w:hAnsi="仿宋" w:cs="仿宋_GB2312"/>
          <w:sz w:val="32"/>
          <w:szCs w:val="32"/>
        </w:rPr>
        <w:t>10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点前上报我单位。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（二）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分类打包。为保证运输过程中的安全，试剂及玻璃瓶需分类包装。</w:t>
      </w:r>
    </w:p>
    <w:p w:rsidR="00AE2532" w:rsidRPr="004B54C4" w:rsidRDefault="00AE2532" w:rsidP="004B54C4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有标签的化学试剂：按照剧毒、有机溶剂、有机固体、酸、碱、无机盐、氧化性、还原性、金属单质等</w:t>
      </w:r>
      <w:r w:rsidRPr="004B54C4">
        <w:rPr>
          <w:rFonts w:ascii="仿宋_GB2312" w:eastAsia="仿宋_GB2312" w:hAnsi="仿宋" w:cs="仿宋_GB2312"/>
          <w:sz w:val="32"/>
          <w:szCs w:val="32"/>
        </w:rPr>
        <w:t>9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种类型，将不相容的废化学试剂分开包装。</w:t>
      </w:r>
    </w:p>
    <w:p w:rsidR="00AE2532" w:rsidRPr="004B54C4" w:rsidRDefault="00AE2532" w:rsidP="004B54C4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无标签的化学试剂：按照物理形态及填充包装方便性进行分类。</w:t>
      </w:r>
    </w:p>
    <w:p w:rsidR="00AE2532" w:rsidRPr="004B54C4" w:rsidRDefault="00AE2532" w:rsidP="004B54C4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3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包装要求：所有试剂容器必须密封包装，瓶口用胶带等方式进行封口，若液体试剂品有破裂或泄露，须要更换密封完整的包装或者使用双层密封塑料袋进行包装。用纸箱做外包装，箱内容器摆放整齐，纸箱包装用胶带封严，包装箱内用泡沫等衬垫填充瓶间空隙，禁止易发生化学反应的药品混放在同一箱内。包装箱须用胶带固定，并在包装上张贴标签，标注容器所盛物质的危险成分、危险特性，包装要求请见《废化学试剂收运要求》（</w:t>
      </w:r>
      <w:bookmarkStart w:id="0" w:name="_GoBack"/>
      <w:bookmarkEnd w:id="0"/>
      <w:r w:rsidRPr="004B54C4">
        <w:rPr>
          <w:rFonts w:ascii="仿宋_GB2312" w:eastAsia="仿宋_GB2312" w:hAnsi="仿宋" w:cs="仿宋_GB2312" w:hint="eastAsia"/>
          <w:sz w:val="32"/>
          <w:szCs w:val="32"/>
        </w:rPr>
        <w:t>见附件</w:t>
      </w:r>
      <w:r w:rsidRPr="004B54C4">
        <w:rPr>
          <w:rFonts w:ascii="仿宋_GB2312" w:eastAsia="仿宋_GB2312" w:hAnsi="仿宋" w:cs="仿宋_GB2312"/>
          <w:sz w:val="32"/>
          <w:szCs w:val="32"/>
        </w:rPr>
        <w:t>2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）。所有物品于</w:t>
      </w:r>
      <w:r w:rsidRPr="004B54C4">
        <w:rPr>
          <w:rFonts w:ascii="仿宋_GB2312" w:eastAsia="仿宋_GB2312" w:hAnsi="仿宋" w:cs="仿宋_GB2312"/>
          <w:sz w:val="32"/>
          <w:szCs w:val="32"/>
        </w:rPr>
        <w:t>11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4B54C4">
        <w:rPr>
          <w:rFonts w:ascii="仿宋_GB2312" w:eastAsia="仿宋_GB2312" w:hAnsi="仿宋" w:cs="仿宋_GB2312"/>
          <w:sz w:val="32"/>
          <w:szCs w:val="32"/>
        </w:rPr>
        <w:t>11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日前完成包装完毕。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（三）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装车。学校将联系有资质的公司前来办理统一转运处置事宜，具体时间另行通知，届时请各单位自行安排人员，将所有物品搬运上车。</w:t>
      </w:r>
    </w:p>
    <w:p w:rsidR="00AE2532" w:rsidRPr="00E143B8" w:rsidRDefault="00AE2532" w:rsidP="00E143B8">
      <w:pPr>
        <w:numPr>
          <w:ilvl w:val="0"/>
          <w:numId w:val="1"/>
        </w:num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E143B8">
        <w:rPr>
          <w:rFonts w:ascii="仿宋_GB2312" w:eastAsia="仿宋_GB2312" w:hAnsi="仿宋" w:cs="仿宋_GB2312" w:hint="eastAsia"/>
          <w:b/>
          <w:bCs/>
          <w:sz w:val="32"/>
          <w:szCs w:val="32"/>
        </w:rPr>
        <w:t>工作要求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请各单位高度重视，一把手亲自负责，成立专门小组，安排专人负责，全力做好此项工作，并将具体负责人名单及联系方式于</w:t>
      </w:r>
      <w:r w:rsidRPr="004B54C4">
        <w:rPr>
          <w:rFonts w:ascii="仿宋_GB2312" w:eastAsia="仿宋_GB2312" w:hAnsi="仿宋" w:cs="仿宋_GB2312"/>
          <w:sz w:val="32"/>
          <w:szCs w:val="32"/>
        </w:rPr>
        <w:t>11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4B54C4">
        <w:rPr>
          <w:rFonts w:ascii="仿宋_GB2312" w:eastAsia="仿宋_GB2312" w:hAnsi="仿宋" w:cs="仿宋_GB2312"/>
          <w:sz w:val="32"/>
          <w:szCs w:val="32"/>
        </w:rPr>
        <w:t>3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日</w:t>
      </w:r>
      <w:r w:rsidRPr="004B54C4">
        <w:rPr>
          <w:rFonts w:ascii="仿宋_GB2312" w:eastAsia="仿宋_GB2312" w:hAnsi="仿宋" w:cs="仿宋_GB2312"/>
          <w:sz w:val="32"/>
          <w:szCs w:val="32"/>
        </w:rPr>
        <w:t>10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点前报送我单位。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（二）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请各单位做好安全宣传工作，在统计和搬运过程中要特别注意防火、防爆、防泄漏和污染，确保相关人员在处置过程中的人身安全和环境保护。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（三）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实验室与设备管理中心负责本次工作的统筹协调及工作</w:t>
      </w:r>
      <w:r>
        <w:rPr>
          <w:rFonts w:ascii="仿宋_GB2312" w:eastAsia="仿宋_GB2312" w:hAnsi="仿宋" w:cs="仿宋_GB2312" w:hint="eastAsia"/>
          <w:sz w:val="32"/>
          <w:szCs w:val="32"/>
        </w:rPr>
        <w:t>。保卫处安排专人全程参与处置工作，重点做好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试剂存放点的安全保卫工作。</w:t>
      </w:r>
    </w:p>
    <w:p w:rsidR="00AE2532" w:rsidRPr="004B54C4" w:rsidRDefault="00AE2532" w:rsidP="00E143B8">
      <w:pPr>
        <w:ind w:firstLineChars="20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（四）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联系人：实验室与设备管理中心</w:t>
      </w:r>
      <w:r>
        <w:rPr>
          <w:rFonts w:ascii="仿宋_GB2312" w:eastAsia="仿宋_GB2312" w:hAnsi="仿宋" w:cs="仿宋_GB2312" w:hint="eastAsia"/>
          <w:sz w:val="32"/>
          <w:szCs w:val="32"/>
        </w:rPr>
        <w:t>：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陈斌</w:t>
      </w:r>
      <w:r>
        <w:rPr>
          <w:rFonts w:ascii="仿宋_GB2312" w:eastAsia="仿宋_GB2312" w:hAnsi="仿宋" w:cs="仿宋_GB2312" w:hint="eastAsia"/>
          <w:sz w:val="32"/>
          <w:szCs w:val="32"/>
        </w:rPr>
        <w:t>（</w:t>
      </w:r>
      <w:r>
        <w:rPr>
          <w:rFonts w:ascii="仿宋_GB2312" w:eastAsia="仿宋_GB2312" w:hAnsi="仿宋" w:cs="仿宋_GB2312"/>
          <w:sz w:val="32"/>
          <w:szCs w:val="32"/>
        </w:rPr>
        <w:t>61615</w:t>
      </w:r>
      <w:r>
        <w:rPr>
          <w:rFonts w:ascii="仿宋_GB2312" w:eastAsia="仿宋_GB2312" w:hAnsi="仿宋" w:cs="仿宋_GB2312" w:hint="eastAsia"/>
          <w:sz w:val="32"/>
          <w:szCs w:val="32"/>
        </w:rPr>
        <w:t>），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保卫处</w:t>
      </w:r>
      <w:r>
        <w:rPr>
          <w:rFonts w:ascii="仿宋_GB2312" w:eastAsia="仿宋_GB2312" w:hAnsi="仿宋" w:cs="仿宋_GB2312" w:hint="eastAsia"/>
          <w:sz w:val="32"/>
          <w:szCs w:val="32"/>
        </w:rPr>
        <w:t>：刘梓缘（</w:t>
      </w:r>
      <w:r>
        <w:rPr>
          <w:rFonts w:ascii="仿宋_GB2312" w:eastAsia="仿宋_GB2312" w:hAnsi="仿宋" w:cs="仿宋_GB2312"/>
          <w:sz w:val="32"/>
          <w:szCs w:val="32"/>
        </w:rPr>
        <w:t>6699</w:t>
      </w:r>
      <w:r>
        <w:rPr>
          <w:rFonts w:ascii="仿宋_GB2312" w:eastAsia="仿宋_GB2312" w:hAnsi="仿宋" w:cs="仿宋_GB2312" w:hint="eastAsia"/>
          <w:sz w:val="32"/>
          <w:szCs w:val="32"/>
        </w:rPr>
        <w:t>）。</w:t>
      </w:r>
      <w:r w:rsidRPr="004B54C4">
        <w:rPr>
          <w:rFonts w:ascii="仿宋_GB2312" w:eastAsia="仿宋_GB2312" w:hAnsi="仿宋" w:cs="仿宋_GB2312"/>
          <w:sz w:val="32"/>
          <w:szCs w:val="32"/>
        </w:rPr>
        <w:t xml:space="preserve">                          </w:t>
      </w:r>
    </w:p>
    <w:p w:rsidR="00AE2532" w:rsidRPr="004B54C4" w:rsidRDefault="00AE2532">
      <w:pPr>
        <w:rPr>
          <w:rFonts w:ascii="仿宋_GB2312" w:eastAsia="仿宋_GB2312" w:hAnsi="仿宋" w:cs="Times New Roman"/>
          <w:sz w:val="32"/>
          <w:szCs w:val="32"/>
        </w:rPr>
      </w:pPr>
    </w:p>
    <w:p w:rsidR="00AE2532" w:rsidRPr="004B54C4" w:rsidRDefault="00AE2532">
      <w:pPr>
        <w:rPr>
          <w:rFonts w:ascii="仿宋_GB2312" w:eastAsia="仿宋_GB2312" w:hAnsi="仿宋" w:cs="Times New Roman"/>
          <w:sz w:val="32"/>
          <w:szCs w:val="32"/>
        </w:rPr>
      </w:pPr>
    </w:p>
    <w:p w:rsidR="00AE2532" w:rsidRPr="004B54C4" w:rsidRDefault="00AE2532">
      <w:pPr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 xml:space="preserve">                            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实验室与设备管理中心</w:t>
      </w:r>
    </w:p>
    <w:p w:rsidR="00AE2532" w:rsidRPr="00E143B8" w:rsidRDefault="00AE2532" w:rsidP="00E143B8">
      <w:pPr>
        <w:ind w:left="31680" w:hangingChars="1550" w:firstLine="31680"/>
        <w:jc w:val="left"/>
        <w:rPr>
          <w:rFonts w:ascii="仿宋_GB2312" w:eastAsia="仿宋_GB2312" w:hAnsi="仿宋" w:cs="Times New Roman"/>
          <w:sz w:val="32"/>
          <w:szCs w:val="32"/>
        </w:rPr>
      </w:pPr>
      <w:r w:rsidRPr="004B54C4">
        <w:rPr>
          <w:rFonts w:ascii="仿宋_GB2312" w:eastAsia="仿宋_GB2312" w:hAnsi="仿宋" w:cs="仿宋_GB2312"/>
          <w:sz w:val="32"/>
          <w:szCs w:val="32"/>
        </w:rPr>
        <w:t xml:space="preserve">                         </w:t>
      </w:r>
      <w:r>
        <w:rPr>
          <w:rFonts w:ascii="仿宋_GB2312" w:eastAsia="仿宋_GB2312" w:hAnsi="仿宋" w:cs="仿宋_GB2312"/>
          <w:sz w:val="32"/>
          <w:szCs w:val="32"/>
        </w:rPr>
        <w:t xml:space="preserve">  </w:t>
      </w:r>
      <w:r w:rsidRPr="004B54C4">
        <w:t xml:space="preserve"> </w:t>
      </w:r>
      <w:r>
        <w:t xml:space="preserve"> 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保</w:t>
      </w:r>
      <w:r>
        <w:rPr>
          <w:rFonts w:ascii="仿宋_GB2312" w:eastAsia="仿宋_GB2312" w:hAnsi="仿宋" w:cs="仿宋_GB2312"/>
          <w:sz w:val="32"/>
          <w:szCs w:val="32"/>
        </w:rPr>
        <w:t xml:space="preserve">       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卫</w:t>
      </w:r>
      <w:r>
        <w:rPr>
          <w:rFonts w:ascii="仿宋_GB2312" w:eastAsia="仿宋_GB2312" w:hAnsi="仿宋" w:cs="仿宋_GB2312"/>
          <w:sz w:val="32"/>
          <w:szCs w:val="32"/>
        </w:rPr>
        <w:t xml:space="preserve">       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处</w:t>
      </w:r>
      <w:r w:rsidRPr="004B54C4">
        <w:t xml:space="preserve"> </w:t>
      </w:r>
      <w:r w:rsidRPr="004B54C4">
        <w:rPr>
          <w:rFonts w:ascii="仿宋_GB2312" w:eastAsia="仿宋_GB2312" w:hAnsi="仿宋" w:cs="仿宋_GB2312"/>
          <w:sz w:val="32"/>
          <w:szCs w:val="32"/>
        </w:rPr>
        <w:t xml:space="preserve">   </w:t>
      </w:r>
      <w:r>
        <w:rPr>
          <w:rFonts w:ascii="仿宋_GB2312" w:eastAsia="仿宋_GB2312" w:hAnsi="仿宋" w:cs="仿宋_GB2312"/>
          <w:sz w:val="32"/>
          <w:szCs w:val="32"/>
        </w:rPr>
        <w:t xml:space="preserve">                              </w:t>
      </w:r>
      <w:r w:rsidRPr="004B54C4">
        <w:rPr>
          <w:rFonts w:ascii="仿宋_GB2312" w:eastAsia="仿宋_GB2312" w:hAnsi="仿宋" w:cs="仿宋_GB2312"/>
          <w:sz w:val="32"/>
          <w:szCs w:val="32"/>
        </w:rPr>
        <w:t>2016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4B54C4">
        <w:rPr>
          <w:rFonts w:ascii="仿宋_GB2312" w:eastAsia="仿宋_GB2312" w:hAnsi="仿宋" w:cs="仿宋_GB2312"/>
          <w:sz w:val="32"/>
          <w:szCs w:val="32"/>
        </w:rPr>
        <w:t>10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30</w:t>
      </w:r>
      <w:r w:rsidRPr="004B54C4">
        <w:rPr>
          <w:rFonts w:ascii="仿宋_GB2312" w:eastAsia="仿宋_GB2312" w:hAnsi="仿宋" w:cs="仿宋_GB2312" w:hint="eastAsia"/>
          <w:sz w:val="32"/>
          <w:szCs w:val="32"/>
        </w:rPr>
        <w:t>日</w:t>
      </w:r>
    </w:p>
    <w:sectPr w:rsidR="00AE2532" w:rsidRPr="00E143B8" w:rsidSect="008515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532" w:rsidRDefault="00AE253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E2532" w:rsidRDefault="00AE253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32" w:rsidRDefault="00AE2532" w:rsidP="006C4ED1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E2532" w:rsidRDefault="00AE2532" w:rsidP="00E143B8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532" w:rsidRDefault="00AE253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E2532" w:rsidRDefault="00AE253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14D13"/>
    <w:multiLevelType w:val="singleLevel"/>
    <w:tmpl w:val="58114D13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114F32"/>
    <w:multiLevelType w:val="singleLevel"/>
    <w:tmpl w:val="58114F32"/>
    <w:lvl w:ilvl="0">
      <w:start w:val="1"/>
      <w:numFmt w:val="decimal"/>
      <w:suff w:val="nothing"/>
      <w:lvlText w:val="%1、"/>
      <w:lvlJc w:val="left"/>
    </w:lvl>
  </w:abstractNum>
  <w:abstractNum w:abstractNumId="2">
    <w:nsid w:val="58115255"/>
    <w:multiLevelType w:val="singleLevel"/>
    <w:tmpl w:val="5811525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5F0"/>
    <w:rsid w:val="00235E83"/>
    <w:rsid w:val="00275D90"/>
    <w:rsid w:val="004B54C4"/>
    <w:rsid w:val="006C4ED1"/>
    <w:rsid w:val="008515F0"/>
    <w:rsid w:val="00AE2532"/>
    <w:rsid w:val="00D66902"/>
    <w:rsid w:val="00E143B8"/>
    <w:rsid w:val="00E87EC6"/>
    <w:rsid w:val="06455384"/>
    <w:rsid w:val="070F68B9"/>
    <w:rsid w:val="0D88084A"/>
    <w:rsid w:val="0D880F0C"/>
    <w:rsid w:val="1DF03E2B"/>
    <w:rsid w:val="206E48C2"/>
    <w:rsid w:val="24221EDA"/>
    <w:rsid w:val="244544EB"/>
    <w:rsid w:val="256A59FF"/>
    <w:rsid w:val="25D23681"/>
    <w:rsid w:val="271D560E"/>
    <w:rsid w:val="2CD45780"/>
    <w:rsid w:val="32A35E6D"/>
    <w:rsid w:val="39470822"/>
    <w:rsid w:val="44864C40"/>
    <w:rsid w:val="454E7BB8"/>
    <w:rsid w:val="4C287451"/>
    <w:rsid w:val="55F46EE7"/>
    <w:rsid w:val="616B6068"/>
    <w:rsid w:val="743173F7"/>
    <w:rsid w:val="74F31D66"/>
    <w:rsid w:val="7D672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F0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5F0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978"/>
    <w:rPr>
      <w:rFonts w:ascii="Calibri" w:hAnsi="Calibri" w:cs="Calibri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E14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34978"/>
    <w:rPr>
      <w:rFonts w:ascii="Calibri" w:hAnsi="Calibri"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E14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171</Words>
  <Characters>979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xlc</dc:creator>
  <cp:keywords/>
  <dc:description/>
  <cp:lastModifiedBy>User</cp:lastModifiedBy>
  <cp:revision>3</cp:revision>
  <cp:lastPrinted>2016-11-01T01:33:00Z</cp:lastPrinted>
  <dcterms:created xsi:type="dcterms:W3CDTF">2014-10-29T12:08:00Z</dcterms:created>
  <dcterms:modified xsi:type="dcterms:W3CDTF">2016-11-01T01:34:00Z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