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332" w:rsidRDefault="004D3325">
      <w:pPr>
        <w:rPr>
          <w:rFonts w:ascii="仿宋_GB2312" w:eastAsia="仿宋_GB2312" w:hAnsi="宋体"/>
          <w:color w:val="000033"/>
          <w:sz w:val="28"/>
          <w:szCs w:val="28"/>
        </w:rPr>
      </w:pPr>
      <w:r>
        <w:rPr>
          <w:rFonts w:ascii="仿宋_GB2312" w:eastAsia="仿宋_GB2312" w:hAnsi="宋体" w:hint="eastAsia"/>
          <w:color w:val="000033"/>
          <w:sz w:val="28"/>
          <w:szCs w:val="28"/>
        </w:rPr>
        <w:t>附件</w:t>
      </w:r>
      <w:r>
        <w:rPr>
          <w:rFonts w:ascii="仿宋_GB2312" w:eastAsia="仿宋_GB2312" w:hAnsi="宋体" w:hint="eastAsia"/>
          <w:color w:val="000033"/>
          <w:sz w:val="28"/>
          <w:szCs w:val="28"/>
        </w:rPr>
        <w:t>1</w:t>
      </w:r>
      <w:r>
        <w:rPr>
          <w:rFonts w:ascii="仿宋_GB2312" w:eastAsia="仿宋_GB2312" w:hAnsi="宋体" w:hint="eastAsia"/>
          <w:color w:val="000033"/>
          <w:sz w:val="28"/>
          <w:szCs w:val="28"/>
        </w:rPr>
        <w:t>：</w:t>
      </w:r>
    </w:p>
    <w:p w:rsidR="00116332" w:rsidRDefault="004D3325">
      <w:pPr>
        <w:jc w:val="center"/>
        <w:rPr>
          <w:rFonts w:ascii="黑体" w:eastAsia="黑体" w:hAnsi="黑体" w:cs="黑体"/>
          <w:color w:val="000033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cs="黑体" w:hint="eastAsia"/>
          <w:color w:val="000033"/>
          <w:sz w:val="32"/>
          <w:szCs w:val="32"/>
        </w:rPr>
        <w:t>实验室综合管理系统中课程类别及实验分组数填报说明</w:t>
      </w:r>
    </w:p>
    <w:p w:rsidR="00116332" w:rsidRDefault="00116332">
      <w:pPr>
        <w:jc w:val="center"/>
        <w:rPr>
          <w:rFonts w:ascii="黑体" w:eastAsia="黑体" w:hAnsi="黑体" w:cs="黑体"/>
          <w:color w:val="000033"/>
          <w:sz w:val="32"/>
          <w:szCs w:val="32"/>
        </w:rPr>
      </w:pPr>
    </w:p>
    <w:p w:rsidR="00116332" w:rsidRDefault="004D3325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步骤</w:t>
      </w:r>
      <w:r>
        <w:rPr>
          <w:rFonts w:asciiTheme="minorEastAsia" w:eastAsiaTheme="minorEastAsia" w:hAnsiTheme="minorEastAsia" w:hint="eastAsia"/>
          <w:sz w:val="28"/>
          <w:szCs w:val="28"/>
        </w:rPr>
        <w:t>：实验室综合管理系统→实验教学→课程数据→高级→输入课程名称→搜索→点击课程名称→选择课程类别→选择实验分组数→</w:t>
      </w:r>
      <w:r>
        <w:rPr>
          <w:rFonts w:asciiTheme="minorEastAsia" w:eastAsiaTheme="minorEastAsia" w:hAnsiTheme="minorEastAsia" w:hint="eastAsia"/>
          <w:sz w:val="28"/>
          <w:szCs w:val="28"/>
        </w:rPr>
        <w:t>保存</w:t>
      </w:r>
    </w:p>
    <w:p w:rsidR="00116332" w:rsidRDefault="004D3325">
      <w:pPr>
        <w:spacing w:line="360" w:lineRule="auto"/>
        <w:rPr>
          <w:rFonts w:asciiTheme="minorEastAsia" w:eastAsiaTheme="minorEastAsia" w:hAnsiTheme="minorEastAsia"/>
          <w:b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、选择课程类别：</w:t>
      </w:r>
      <w:r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文科实验、理工科实验、专业上机、公共上机</w:t>
      </w:r>
    </w:p>
    <w:p w:rsidR="00116332" w:rsidRDefault="004D3325">
      <w:pPr>
        <w:spacing w:line="360" w:lineRule="auto"/>
        <w:rPr>
          <w:rFonts w:asciiTheme="minorEastAsia" w:eastAsiaTheme="minorEastAsia" w:hAnsiTheme="minorEastAsia"/>
          <w:b/>
          <w:color w:val="FF0000"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b/>
          <w:sz w:val="28"/>
          <w:szCs w:val="28"/>
        </w:rPr>
        <w:t>、选择实验分组数</w:t>
      </w:r>
      <w:r>
        <w:rPr>
          <w:rFonts w:asciiTheme="minorEastAsia" w:eastAsiaTheme="minorEastAsia" w:hAnsiTheme="minorEastAsia" w:hint="eastAsia"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b/>
          <w:color w:val="FF0000"/>
          <w:sz w:val="28"/>
          <w:szCs w:val="28"/>
        </w:rPr>
        <w:t>实验分组数以实验室容量和实验计划安排为依据。</w:t>
      </w:r>
    </w:p>
    <w:p w:rsidR="00116332" w:rsidRDefault="004D3325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①实验室容量查询：实验室管理→实验用房→实验室名称→容纳学生数</w:t>
      </w:r>
    </w:p>
    <w:p w:rsidR="00116332" w:rsidRDefault="004D3325">
      <w:pPr>
        <w:spacing w:line="360" w:lineRule="auto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②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例如：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2013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广告班《广告策划与创意》课程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36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课时在</w:t>
      </w:r>
      <w:r>
        <w:rPr>
          <w:rFonts w:asciiTheme="minorEastAsia" w:eastAsiaTheme="minorEastAsia" w:hAnsiTheme="minorEastAsia"/>
          <w:color w:val="FF0000"/>
          <w:sz w:val="28"/>
          <w:szCs w:val="28"/>
        </w:rPr>
        <w:t>61001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授课，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2013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广告班人数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54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人，</w:t>
      </w:r>
      <w:r>
        <w:rPr>
          <w:rFonts w:asciiTheme="minorEastAsia" w:eastAsiaTheme="minorEastAsia" w:hAnsiTheme="minorEastAsia"/>
          <w:color w:val="FF0000"/>
          <w:sz w:val="28"/>
          <w:szCs w:val="28"/>
        </w:rPr>
        <w:t>61001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容纳学生数为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30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人，则实验分组数为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。（实验分组数为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，则该实验课程需分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2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次上，任课教师需要上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36*2=72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课时；如果任课教师只上了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36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课时，则实验分组数选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1</w:t>
      </w:r>
      <w:r>
        <w:rPr>
          <w:rFonts w:asciiTheme="minorEastAsia" w:eastAsiaTheme="minorEastAsia" w:hAnsiTheme="minorEastAsia" w:hint="eastAsia"/>
          <w:color w:val="FF0000"/>
          <w:sz w:val="28"/>
          <w:szCs w:val="28"/>
        </w:rPr>
        <w:t>。）</w:t>
      </w:r>
    </w:p>
    <w:p w:rsidR="00116332" w:rsidRDefault="004D3325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4324350" cy="3171825"/>
            <wp:effectExtent l="1905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317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05225" cy="3228975"/>
            <wp:effectExtent l="19050" t="0" r="9525" b="0"/>
            <wp:docPr id="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322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332" w:rsidRDefault="004D3325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7143749" cy="2085975"/>
            <wp:effectExtent l="19050" t="0" r="1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74884" cy="2095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332" w:rsidRDefault="004D3325">
      <w:pPr>
        <w:spacing w:line="220" w:lineRule="atLeast"/>
      </w:pPr>
      <w:r>
        <w:rPr>
          <w:rFonts w:hint="eastAsia"/>
        </w:rPr>
        <w:t>出现如下界面</w:t>
      </w:r>
    </w:p>
    <w:p w:rsidR="00116332" w:rsidRDefault="004D3325">
      <w:pPr>
        <w:spacing w:line="220" w:lineRule="atLeast"/>
      </w:pPr>
      <w:r>
        <w:rPr>
          <w:noProof/>
        </w:rPr>
        <w:drawing>
          <wp:inline distT="0" distB="0" distL="0" distR="0">
            <wp:extent cx="7067550" cy="2295525"/>
            <wp:effectExtent l="1905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67550" cy="2295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332" w:rsidRDefault="004D3325">
      <w:pPr>
        <w:spacing w:line="220" w:lineRule="atLeast"/>
        <w:ind w:firstLineChars="100" w:firstLine="220"/>
      </w:pPr>
      <w:r>
        <w:rPr>
          <w:rFonts w:hint="eastAsia"/>
        </w:rPr>
        <w:t>出现如下界面</w:t>
      </w:r>
    </w:p>
    <w:p w:rsidR="00116332" w:rsidRDefault="004D3325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8762999" cy="4705350"/>
            <wp:effectExtent l="19050" t="0" r="1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797193" cy="472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6332" w:rsidRDefault="004D3325">
      <w:pPr>
        <w:spacing w:line="220" w:lineRule="atLeast"/>
      </w:pPr>
      <w:r>
        <w:rPr>
          <w:rFonts w:hint="eastAsia"/>
        </w:rPr>
        <w:t>点红圈中课程名称，出现如下界面</w:t>
      </w:r>
    </w:p>
    <w:p w:rsidR="00116332" w:rsidRDefault="004D3325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8915400" cy="5000625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976898" cy="50351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16332" w:rsidSect="009E5AF5">
      <w:pgSz w:w="16838" w:h="11906" w:orient="landscape"/>
      <w:pgMar w:top="1800" w:right="1440" w:bottom="1800" w:left="144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325" w:rsidRDefault="004D3325" w:rsidP="009E5AF5">
      <w:pPr>
        <w:spacing w:after="0"/>
      </w:pPr>
      <w:r>
        <w:separator/>
      </w:r>
    </w:p>
  </w:endnote>
  <w:endnote w:type="continuationSeparator" w:id="1">
    <w:p w:rsidR="004D3325" w:rsidRDefault="004D3325" w:rsidP="009E5A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325" w:rsidRDefault="004D3325" w:rsidP="009E5AF5">
      <w:pPr>
        <w:spacing w:after="0"/>
      </w:pPr>
      <w:r>
        <w:separator/>
      </w:r>
    </w:p>
  </w:footnote>
  <w:footnote w:type="continuationSeparator" w:id="1">
    <w:p w:rsidR="004D3325" w:rsidRDefault="004D3325" w:rsidP="009E5AF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3500C"/>
    <w:rsid w:val="000624D2"/>
    <w:rsid w:val="0006691A"/>
    <w:rsid w:val="00071680"/>
    <w:rsid w:val="00116332"/>
    <w:rsid w:val="00146973"/>
    <w:rsid w:val="001502BF"/>
    <w:rsid w:val="001D19BB"/>
    <w:rsid w:val="002F4A0D"/>
    <w:rsid w:val="003054AD"/>
    <w:rsid w:val="003061E9"/>
    <w:rsid w:val="00323B43"/>
    <w:rsid w:val="003539A5"/>
    <w:rsid w:val="003A0DE9"/>
    <w:rsid w:val="003D37D8"/>
    <w:rsid w:val="00426133"/>
    <w:rsid w:val="00432FA7"/>
    <w:rsid w:val="004358AB"/>
    <w:rsid w:val="004572DC"/>
    <w:rsid w:val="00461956"/>
    <w:rsid w:val="00461FBD"/>
    <w:rsid w:val="0048262A"/>
    <w:rsid w:val="004D3325"/>
    <w:rsid w:val="00507997"/>
    <w:rsid w:val="00532C09"/>
    <w:rsid w:val="0056533A"/>
    <w:rsid w:val="00572585"/>
    <w:rsid w:val="0064315F"/>
    <w:rsid w:val="00710D5D"/>
    <w:rsid w:val="0080021D"/>
    <w:rsid w:val="008B7726"/>
    <w:rsid w:val="008C3561"/>
    <w:rsid w:val="009D6E64"/>
    <w:rsid w:val="009E5AF5"/>
    <w:rsid w:val="00A56EDD"/>
    <w:rsid w:val="00AB5DAF"/>
    <w:rsid w:val="00AD4222"/>
    <w:rsid w:val="00B21761"/>
    <w:rsid w:val="00B61EA2"/>
    <w:rsid w:val="00B81D9D"/>
    <w:rsid w:val="00BA576C"/>
    <w:rsid w:val="00C331B7"/>
    <w:rsid w:val="00C74DFD"/>
    <w:rsid w:val="00C85913"/>
    <w:rsid w:val="00C97F7E"/>
    <w:rsid w:val="00CA7DC7"/>
    <w:rsid w:val="00D13E3E"/>
    <w:rsid w:val="00D14F3E"/>
    <w:rsid w:val="00D31D50"/>
    <w:rsid w:val="00E13A53"/>
    <w:rsid w:val="00E82295"/>
    <w:rsid w:val="00E94CD7"/>
    <w:rsid w:val="00EA3C43"/>
    <w:rsid w:val="00EB45B6"/>
    <w:rsid w:val="00F72869"/>
    <w:rsid w:val="00FB555E"/>
    <w:rsid w:val="00FD3833"/>
    <w:rsid w:val="09C42BBA"/>
    <w:rsid w:val="353B1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332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16332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16332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1163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116332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116332"/>
    <w:rPr>
      <w:rFonts w:ascii="Tahoma" w:hAnsi="Tahoma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116332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</Words>
  <Characters>310</Characters>
  <Application>Microsoft Office Word</Application>
  <DocSecurity>0</DocSecurity>
  <Lines>2</Lines>
  <Paragraphs>1</Paragraphs>
  <ScaleCrop>false</ScaleCrop>
  <Company>Sky123.Org</Company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Sky123.Org</cp:lastModifiedBy>
  <cp:revision>50</cp:revision>
  <cp:lastPrinted>2016-03-07T08:37:00Z</cp:lastPrinted>
  <dcterms:created xsi:type="dcterms:W3CDTF">2008-09-11T17:20:00Z</dcterms:created>
  <dcterms:modified xsi:type="dcterms:W3CDTF">2016-09-12T02:35:00Z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