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8</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30</w:t>
      </w:r>
      <w:r>
        <w:rPr>
          <w:rFonts w:hint="eastAsia" w:ascii="方正大标宋简体" w:eastAsia="方正大标宋简体"/>
          <w:w w:val="76"/>
          <w:sz w:val="32"/>
          <w:szCs w:val="32"/>
        </w:rPr>
        <w:t>号</w:t>
      </w:r>
    </w:p>
    <w:p>
      <w:pPr>
        <w:jc w:val="center"/>
        <w:rPr>
          <w:rFonts w:hint="eastAsia" w:ascii="黑体" w:hAnsi="黑体" w:eastAsia="黑体" w:cs="黑体"/>
          <w:sz w:val="36"/>
          <w:szCs w:val="36"/>
        </w:rPr>
      </w:pPr>
      <w:bookmarkStart w:id="0" w:name="OLE_LINK1"/>
      <w:r>
        <w:rPr>
          <w:rFonts w:hint="eastAsia" w:ascii="黑体" w:hAnsi="黑体" w:eastAsia="黑体" w:cs="黑体"/>
          <w:sz w:val="36"/>
          <w:szCs w:val="36"/>
        </w:rPr>
        <w:t>关于评选</w:t>
      </w:r>
      <w:r>
        <w:rPr>
          <w:rFonts w:hint="eastAsia" w:ascii="黑体" w:hAnsi="黑体" w:eastAsia="黑体" w:cs="黑体"/>
          <w:sz w:val="36"/>
          <w:szCs w:val="36"/>
          <w:lang w:eastAsia="zh-CN"/>
        </w:rPr>
        <w:t>吉首大学</w:t>
      </w:r>
      <w:r>
        <w:rPr>
          <w:rFonts w:hint="eastAsia" w:ascii="黑体" w:hAnsi="黑体" w:eastAsia="黑体" w:cs="黑体"/>
          <w:sz w:val="36"/>
          <w:szCs w:val="36"/>
        </w:rPr>
        <w:t>201</w:t>
      </w:r>
      <w:r>
        <w:rPr>
          <w:rFonts w:hint="eastAsia" w:ascii="黑体" w:hAnsi="黑体" w:eastAsia="黑体" w:cs="黑体"/>
          <w:sz w:val="36"/>
          <w:szCs w:val="36"/>
          <w:lang w:val="en-US" w:eastAsia="zh-CN"/>
        </w:rPr>
        <w:t>8</w:t>
      </w:r>
      <w:r>
        <w:rPr>
          <w:rFonts w:hint="eastAsia" w:ascii="黑体" w:hAnsi="黑体" w:eastAsia="黑体" w:cs="黑体"/>
          <w:sz w:val="36"/>
          <w:szCs w:val="36"/>
        </w:rPr>
        <w:t>年</w:t>
      </w:r>
      <w:r>
        <w:rPr>
          <w:rFonts w:hint="eastAsia" w:ascii="黑体" w:hAnsi="黑体" w:eastAsia="黑体" w:cs="黑体"/>
          <w:sz w:val="36"/>
          <w:szCs w:val="36"/>
          <w:lang w:eastAsia="zh-CN"/>
        </w:rPr>
        <w:t>实验室管理先进个人</w:t>
      </w:r>
      <w:r>
        <w:rPr>
          <w:rFonts w:hint="eastAsia" w:ascii="黑体" w:hAnsi="黑体" w:eastAsia="黑体" w:cs="黑体"/>
          <w:sz w:val="36"/>
          <w:szCs w:val="36"/>
        </w:rPr>
        <w:t>的通知</w:t>
      </w:r>
    </w:p>
    <w:bookmarkEnd w:id="0"/>
    <w:p>
      <w:pPr>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各实验教学中心及相关单位：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为进一步加强我校实验室队伍建设，提高实验教学管理水平和人才培养质量，充分调动广大实验室管理人员的积极性和创造性，树立表率，表彰先进，学校决定对2018年在本科教学实验室管理工作中涌现出来的先进个人进行表彰，现将有关事项通知如下：</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2" w:firstLineChars="200"/>
        <w:jc w:val="both"/>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评选范围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专职从事实验室管理的人员，包含：实验室主任、实验室专职管理人员、实验室工作和技术人员，在本岗位工作年限三年以上。</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2" w:firstLineChars="200"/>
        <w:jc w:val="both"/>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评选条件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r>
        <w:rPr>
          <w:rFonts w:hint="eastAsia" w:ascii="仿宋_GB2312" w:eastAsia="仿宋_GB2312"/>
          <w:sz w:val="28"/>
          <w:szCs w:val="28"/>
        </w:rPr>
        <w:t>忠诚党的教育事业，认真贯彻党的教育方针，服从安排，团结协作，政治素质高，工作作风好，服务意识强，师生评价好。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2、热爱实验室建设和实验教学管理工作，有良好的职业道德修养和较高的理论水平，专业素质高，业务能力强。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3、认真履行学校实验室建设、管理和使用职责，严格遵守实验室的各项规章制度，实验室管理科学、规范，成绩显著。</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4、积极参与学院实验室建设和实验教学活动，仪器设备管理科学规范，在设备完好率、实验课开出率、实验室开放等方面成绩突出。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5、爱岗敬业，乐于奉献，积极出色的完成学校下达的实验室建设与管理、实验室安全与环保、实验仪器设备管理、实验数据填报等各项工作任务，完成情况优异。</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562" w:firstLineChars="200"/>
        <w:jc w:val="both"/>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工作要求</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单位应高度重视实验室队伍建设工作，成立由主管实验室的领导、实验室主任和相关老师为成员的评选小组，本着公平公正公开的原则在单位广泛征求师生意见，遴选并推荐符合条件的老师，评选推荐工作要坚持标准、发扬民主、严格程序。</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各单位推荐到学校的教师填写好《吉首大学2018年实验室管理先进个人申报表》，单位负责人填写好意见后签字盖章报送实验室与设备管理中心。每个单位限报1人。</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学校根据相关要求组织专家进行资格评审，评选出来的实验室管理先进个人颁发荣誉证书并按学校规定给予奖励。</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4、各单位于2018年1月10日前将《吉首大学2018年实验室管理先进个人申报表》（一式三份）报送实验室与设备管理中心综合科陈斌，电子文档发送OA系统陈斌，不接受个人申报。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3、联系人  吉首校区：陈斌，张家界校区：朱炯波。</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hint="eastAsia" w:ascii="仿宋" w:hAnsi="仿宋" w:eastAsia="仿宋"/>
          <w:color w:val="000000"/>
          <w:sz w:val="32"/>
          <w:szCs w:val="32"/>
        </w:rPr>
      </w:pPr>
      <w:r>
        <w:rPr>
          <w:rFonts w:hint="eastAsia" w:ascii="仿宋" w:hAnsi="仿宋" w:eastAsia="仿宋" w:cs="仿宋"/>
          <w:sz w:val="28"/>
          <w:szCs w:val="28"/>
          <w:lang w:val="en-US" w:eastAsia="zh-CN"/>
        </w:rPr>
        <w:t>附件：吉首大学2018年实验室管理先进个人申报表</w:t>
      </w:r>
      <w:r>
        <w:rPr>
          <w:rFonts w:hint="eastAsia" w:ascii="仿宋" w:hAnsi="仿宋" w:eastAsia="仿宋" w:cs="仿宋"/>
          <w:sz w:val="28"/>
          <w:szCs w:val="28"/>
        </w:rPr>
        <w:t xml:space="preserve">   </w:t>
      </w:r>
      <w:r>
        <w:rPr>
          <w:rFonts w:hint="eastAsia" w:ascii="仿宋" w:hAnsi="仿宋" w:eastAsia="仿宋"/>
          <w:sz w:val="28"/>
          <w:szCs w:val="28"/>
        </w:rPr>
        <w:t xml:space="preserve">  </w:t>
      </w: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8</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12</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24</w:t>
      </w:r>
      <w:bookmarkStart w:id="1" w:name="_GoBack"/>
      <w:bookmarkEnd w:id="1"/>
      <w:r>
        <w:rPr>
          <w:rFonts w:hint="eastAsia" w:ascii="仿宋" w:hAnsi="仿宋" w:eastAsia="仿宋"/>
          <w:color w:val="000000"/>
          <w:sz w:val="28"/>
          <w:szCs w:val="28"/>
        </w:rPr>
        <w:t>日</w:t>
      </w: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FFB9B"/>
    <w:multiLevelType w:val="singleLevel"/>
    <w:tmpl w:val="58AFFB9B"/>
    <w:lvl w:ilvl="0" w:tentative="0">
      <w:start w:val="1"/>
      <w:numFmt w:val="chineseCounting"/>
      <w:suff w:val="nothing"/>
      <w:lvlText w:val="%1、"/>
      <w:lvlJc w:val="left"/>
    </w:lvl>
  </w:abstractNum>
  <w:abstractNum w:abstractNumId="1">
    <w:nsid w:val="58AFFCB0"/>
    <w:multiLevelType w:val="singleLevel"/>
    <w:tmpl w:val="58AFFCB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0C51A25"/>
    <w:rsid w:val="128F4FAF"/>
    <w:rsid w:val="1292365E"/>
    <w:rsid w:val="132A2BD1"/>
    <w:rsid w:val="13861161"/>
    <w:rsid w:val="13F33668"/>
    <w:rsid w:val="16665D74"/>
    <w:rsid w:val="1770200D"/>
    <w:rsid w:val="1B8E291A"/>
    <w:rsid w:val="1EC949B1"/>
    <w:rsid w:val="246079B4"/>
    <w:rsid w:val="250146F0"/>
    <w:rsid w:val="28F40119"/>
    <w:rsid w:val="29006DC2"/>
    <w:rsid w:val="2A1F51A0"/>
    <w:rsid w:val="2A914C94"/>
    <w:rsid w:val="2BD72C73"/>
    <w:rsid w:val="2CF9419F"/>
    <w:rsid w:val="2DBF58BA"/>
    <w:rsid w:val="2F15518A"/>
    <w:rsid w:val="356062CC"/>
    <w:rsid w:val="399B098D"/>
    <w:rsid w:val="3B38370D"/>
    <w:rsid w:val="3B605EBB"/>
    <w:rsid w:val="3B796064"/>
    <w:rsid w:val="3C107A11"/>
    <w:rsid w:val="3D3136B8"/>
    <w:rsid w:val="3D5558F1"/>
    <w:rsid w:val="3E4711C8"/>
    <w:rsid w:val="3E636910"/>
    <w:rsid w:val="40CB6B08"/>
    <w:rsid w:val="42CB05A4"/>
    <w:rsid w:val="433137CC"/>
    <w:rsid w:val="46D70C19"/>
    <w:rsid w:val="4C166DBC"/>
    <w:rsid w:val="509C6811"/>
    <w:rsid w:val="51333FAB"/>
    <w:rsid w:val="53245D80"/>
    <w:rsid w:val="53C4592D"/>
    <w:rsid w:val="57DD5B63"/>
    <w:rsid w:val="57F2727A"/>
    <w:rsid w:val="59944CA5"/>
    <w:rsid w:val="5E0B5C0C"/>
    <w:rsid w:val="616A40C1"/>
    <w:rsid w:val="62F055E2"/>
    <w:rsid w:val="687F2FB9"/>
    <w:rsid w:val="6AC42C7A"/>
    <w:rsid w:val="6B916991"/>
    <w:rsid w:val="6D385F71"/>
    <w:rsid w:val="6DAB7A37"/>
    <w:rsid w:val="74DC4E56"/>
    <w:rsid w:val="7564040B"/>
    <w:rsid w:val="76FD4826"/>
    <w:rsid w:val="7A9F55AE"/>
    <w:rsid w:val="7B1E1FF2"/>
    <w:rsid w:val="7C560D14"/>
    <w:rsid w:val="7D5A51B9"/>
    <w:rsid w:val="7DD87F33"/>
    <w:rsid w:val="7F5B68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TotalTime>41</TotalTime>
  <ScaleCrop>false</ScaleCrop>
  <LinksUpToDate>false</LinksUpToDate>
  <CharactersWithSpaces>773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Administrator</cp:lastModifiedBy>
  <cp:lastPrinted>2017-02-24T07:43:00Z</cp:lastPrinted>
  <dcterms:modified xsi:type="dcterms:W3CDTF">2018-12-24T00:49:44Z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