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ascii="方正大标宋简体" w:eastAsia="方正大标宋简体" w:cs="FZDBSJW--GB1-0"/>
          <w:color w:val="FF0000"/>
          <w:w w:val="76"/>
          <w:kern w:val="0"/>
          <w:sz w:val="32"/>
          <w:szCs w:val="32"/>
        </w:rPr>
      </w:pPr>
    </w:p>
    <w:p>
      <w:pPr>
        <w:jc w:val="center"/>
        <w:rPr>
          <w:rFonts w:ascii="方正大标宋简体" w:eastAsia="方正大标宋简体"/>
          <w:w w:val="76"/>
          <w:sz w:val="32"/>
          <w:szCs w:val="32"/>
        </w:rPr>
      </w:pPr>
      <w:r>
        <w:rPr>
          <w:rFonts w:ascii="方正大标宋简体" w:eastAsia="方正大标宋简体"/>
          <w:sz w:val="32"/>
          <w:szCs w:val="32"/>
        </w:rPr>
        <w:pict>
          <v:line id="_x0000_s1026" o:spid="_x0000_s1026" o:spt="20" style="position:absolute;left:0pt;margin-left:1.45pt;margin-top:29.1pt;height:0pt;width:442.2pt;z-index:251659264;mso-width-relative:page;mso-height-relative:page;"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path arrowok="t"/>
            <v:fill focussize="0,0"/>
            <v:stroke weight="2.25pt" color="#FF0000"/>
            <v:imagedata o:title=""/>
            <o:lock v:ext="edit"/>
          </v:line>
        </w:pict>
      </w:r>
      <w:r>
        <w:rPr>
          <w:rFonts w:hint="eastAsia" w:ascii="方正大标宋简体" w:eastAsia="方正大标宋简体"/>
          <w:w w:val="76"/>
          <w:sz w:val="32"/>
          <w:szCs w:val="32"/>
        </w:rPr>
        <w:t>实设通[202</w:t>
      </w:r>
      <w:r>
        <w:rPr>
          <w:rFonts w:hint="eastAsia" w:ascii="方正大标宋简体" w:eastAsia="方正大标宋简体"/>
          <w:w w:val="76"/>
          <w:sz w:val="32"/>
          <w:szCs w:val="32"/>
          <w:lang w:val="en-US" w:eastAsia="zh-CN"/>
        </w:rPr>
        <w:t>1</w:t>
      </w:r>
      <w:bookmarkStart w:id="0" w:name="_GoBack"/>
      <w:bookmarkEnd w:id="0"/>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16</w:t>
      </w:r>
      <w:r>
        <w:rPr>
          <w:rFonts w:hint="eastAsia" w:ascii="方正大标宋简体" w:eastAsia="方正大标宋简体"/>
          <w:w w:val="76"/>
          <w:sz w:val="32"/>
          <w:szCs w:val="32"/>
        </w:rPr>
        <w:t>号</w:t>
      </w:r>
    </w:p>
    <w:p>
      <w:pPr>
        <w:jc w:val="center"/>
        <w:rPr>
          <w:b/>
          <w:bCs/>
          <w:sz w:val="36"/>
          <w:szCs w:val="36"/>
        </w:rPr>
      </w:pPr>
      <w:r>
        <w:rPr>
          <w:rFonts w:hint="eastAsia"/>
          <w:b/>
          <w:bCs/>
          <w:sz w:val="36"/>
          <w:szCs w:val="36"/>
        </w:rPr>
        <w:t>关于开展2017年度独立设置实验课程项目结题验收工作的通知</w:t>
      </w:r>
    </w:p>
    <w:p>
      <w:pPr>
        <w:rPr>
          <w:sz w:val="30"/>
          <w:szCs w:val="30"/>
        </w:rPr>
      </w:pPr>
      <w:r>
        <w:rPr>
          <w:rFonts w:hint="eastAsia"/>
          <w:sz w:val="30"/>
          <w:szCs w:val="30"/>
        </w:rPr>
        <w:t>各相关学院：</w:t>
      </w:r>
    </w:p>
    <w:p>
      <w:pPr>
        <w:ind w:firstLine="600" w:firstLineChars="200"/>
        <w:rPr>
          <w:sz w:val="30"/>
          <w:szCs w:val="30"/>
        </w:rPr>
      </w:pPr>
      <w:r>
        <w:rPr>
          <w:rFonts w:hint="eastAsia"/>
          <w:sz w:val="30"/>
          <w:szCs w:val="30"/>
        </w:rPr>
        <w:t>为了推动我校实验教学改革，进一步加强实验(实训)课程的建设，提高实验教学质量，根据《吉首大学独立设置实验课程项目管理办法(修订)》和《吉首大学独立设置实验课程项目管理办法补充规定》，经研究决定开展2017年独立设置实验(实训)课程建设项目结题验收工作。现将有关事项通知如下：</w:t>
      </w:r>
    </w:p>
    <w:p>
      <w:pPr>
        <w:numPr>
          <w:ilvl w:val="0"/>
          <w:numId w:val="1"/>
        </w:numPr>
        <w:ind w:firstLine="640" w:firstLineChars="200"/>
        <w:rPr>
          <w:sz w:val="32"/>
          <w:szCs w:val="32"/>
        </w:rPr>
      </w:pPr>
      <w:r>
        <w:rPr>
          <w:rFonts w:hint="eastAsia"/>
          <w:sz w:val="32"/>
          <w:szCs w:val="32"/>
        </w:rPr>
        <w:t>结题对象</w:t>
      </w:r>
    </w:p>
    <w:p>
      <w:pPr>
        <w:ind w:firstLine="640" w:firstLineChars="200"/>
        <w:rPr>
          <w:sz w:val="32"/>
          <w:szCs w:val="32"/>
        </w:rPr>
      </w:pPr>
      <w:r>
        <w:rPr>
          <w:rFonts w:hint="eastAsia"/>
          <w:sz w:val="32"/>
          <w:szCs w:val="32"/>
        </w:rPr>
        <w:t>2017年立项的独立设置实验（实训）课程项目（见附件1）。</w:t>
      </w:r>
    </w:p>
    <w:p>
      <w:pPr>
        <w:numPr>
          <w:ilvl w:val="0"/>
          <w:numId w:val="1"/>
        </w:numPr>
        <w:ind w:firstLine="640" w:firstLineChars="200"/>
        <w:rPr>
          <w:sz w:val="32"/>
          <w:szCs w:val="32"/>
        </w:rPr>
      </w:pPr>
      <w:r>
        <w:rPr>
          <w:rFonts w:hint="eastAsia"/>
          <w:sz w:val="32"/>
          <w:szCs w:val="32"/>
        </w:rPr>
        <w:t>结题要求</w:t>
      </w:r>
    </w:p>
    <w:p>
      <w:pPr>
        <w:ind w:firstLine="640" w:firstLineChars="200"/>
        <w:rPr>
          <w:sz w:val="32"/>
          <w:szCs w:val="32"/>
        </w:rPr>
      </w:pPr>
      <w:r>
        <w:rPr>
          <w:rFonts w:hint="eastAsia"/>
          <w:sz w:val="32"/>
          <w:szCs w:val="32"/>
        </w:rPr>
        <w:t>项目结题需提供以下资料：</w:t>
      </w:r>
    </w:p>
    <w:p>
      <w:pPr>
        <w:numPr>
          <w:ilvl w:val="0"/>
          <w:numId w:val="2"/>
        </w:numPr>
        <w:ind w:firstLine="640" w:firstLineChars="200"/>
        <w:rPr>
          <w:sz w:val="32"/>
          <w:szCs w:val="32"/>
        </w:rPr>
      </w:pPr>
      <w:r>
        <w:rPr>
          <w:rFonts w:hint="eastAsia"/>
          <w:sz w:val="32"/>
          <w:szCs w:val="32"/>
        </w:rPr>
        <w:t>独立设置实验(实训)课程建设项目结题书（见附件2）；</w:t>
      </w:r>
    </w:p>
    <w:p>
      <w:pPr>
        <w:numPr>
          <w:ilvl w:val="0"/>
          <w:numId w:val="2"/>
        </w:numPr>
        <w:ind w:firstLine="640" w:firstLineChars="200"/>
        <w:rPr>
          <w:sz w:val="32"/>
          <w:szCs w:val="32"/>
        </w:rPr>
      </w:pPr>
      <w:r>
        <w:rPr>
          <w:rFonts w:hint="eastAsia"/>
          <w:sz w:val="32"/>
          <w:szCs w:val="32"/>
        </w:rPr>
        <w:t>人才培养方案；</w:t>
      </w:r>
    </w:p>
    <w:p>
      <w:pPr>
        <w:numPr>
          <w:ilvl w:val="0"/>
          <w:numId w:val="2"/>
        </w:numPr>
        <w:ind w:firstLine="640" w:firstLineChars="200"/>
        <w:rPr>
          <w:sz w:val="32"/>
          <w:szCs w:val="32"/>
        </w:rPr>
      </w:pPr>
      <w:r>
        <w:rPr>
          <w:rFonts w:hint="eastAsia"/>
          <w:sz w:val="32"/>
          <w:szCs w:val="32"/>
        </w:rPr>
        <w:t>开课记录证明或教学任务书；</w:t>
      </w:r>
    </w:p>
    <w:p>
      <w:pPr>
        <w:numPr>
          <w:ilvl w:val="0"/>
          <w:numId w:val="2"/>
        </w:numPr>
        <w:ind w:firstLine="640" w:firstLineChars="200"/>
        <w:rPr>
          <w:sz w:val="32"/>
          <w:szCs w:val="32"/>
        </w:rPr>
      </w:pPr>
      <w:r>
        <w:rPr>
          <w:rFonts w:hint="eastAsia"/>
          <w:sz w:val="32"/>
          <w:szCs w:val="32"/>
        </w:rPr>
        <w:t>实验教学大纲；</w:t>
      </w:r>
    </w:p>
    <w:p>
      <w:pPr>
        <w:numPr>
          <w:ilvl w:val="0"/>
          <w:numId w:val="2"/>
        </w:numPr>
        <w:ind w:firstLine="640" w:firstLineChars="200"/>
        <w:rPr>
          <w:sz w:val="32"/>
          <w:szCs w:val="32"/>
        </w:rPr>
      </w:pPr>
      <w:r>
        <w:rPr>
          <w:rFonts w:hint="eastAsia"/>
          <w:sz w:val="32"/>
          <w:szCs w:val="32"/>
        </w:rPr>
        <w:t>实验指导书；</w:t>
      </w:r>
    </w:p>
    <w:p>
      <w:pPr>
        <w:numPr>
          <w:ilvl w:val="0"/>
          <w:numId w:val="2"/>
        </w:numPr>
        <w:ind w:firstLine="640" w:firstLineChars="200"/>
        <w:rPr>
          <w:sz w:val="32"/>
          <w:szCs w:val="32"/>
        </w:rPr>
      </w:pPr>
      <w:r>
        <w:rPr>
          <w:rFonts w:hint="eastAsia"/>
          <w:sz w:val="32"/>
          <w:szCs w:val="32"/>
        </w:rPr>
        <w:t>教案（讲义、教学课件等）；</w:t>
      </w:r>
    </w:p>
    <w:p>
      <w:pPr>
        <w:numPr>
          <w:ilvl w:val="0"/>
          <w:numId w:val="2"/>
        </w:numPr>
        <w:ind w:firstLine="640" w:firstLineChars="200"/>
        <w:rPr>
          <w:sz w:val="32"/>
          <w:szCs w:val="32"/>
        </w:rPr>
      </w:pPr>
      <w:r>
        <w:rPr>
          <w:rFonts w:hint="eastAsia"/>
          <w:sz w:val="32"/>
          <w:szCs w:val="32"/>
        </w:rPr>
        <w:t>实验日志；</w:t>
      </w:r>
    </w:p>
    <w:p>
      <w:pPr>
        <w:numPr>
          <w:ilvl w:val="0"/>
          <w:numId w:val="2"/>
        </w:numPr>
        <w:ind w:firstLine="640" w:firstLineChars="200"/>
        <w:rPr>
          <w:sz w:val="32"/>
          <w:szCs w:val="32"/>
        </w:rPr>
      </w:pPr>
      <w:r>
        <w:rPr>
          <w:rFonts w:hint="eastAsia"/>
          <w:sz w:val="32"/>
          <w:szCs w:val="32"/>
        </w:rPr>
        <w:t>课程教材出版及论文发表、指导学生竞赛等建设成果：一是项目主持人必须以第一作者主编身份或独立编著公开出版一本课程教材，二是以第一作者身份在省级以上刊物发表一篇与本实验课程相关的教改论文（需要注明“吉首大学独立设置实验课程建设项目JDDLxxxx（项目编号）”字样），或指导学生所做本项目相关的课题获省级以上奖项；</w:t>
      </w:r>
    </w:p>
    <w:p>
      <w:pPr>
        <w:numPr>
          <w:ilvl w:val="0"/>
          <w:numId w:val="2"/>
        </w:numPr>
        <w:ind w:firstLine="640" w:firstLineChars="200"/>
        <w:rPr>
          <w:sz w:val="32"/>
          <w:szCs w:val="32"/>
        </w:rPr>
      </w:pPr>
      <w:r>
        <w:rPr>
          <w:rFonts w:hint="eastAsia"/>
          <w:sz w:val="32"/>
          <w:szCs w:val="32"/>
        </w:rPr>
        <w:t>学生实验报告。</w:t>
      </w:r>
    </w:p>
    <w:p>
      <w:pPr>
        <w:numPr>
          <w:ilvl w:val="0"/>
          <w:numId w:val="1"/>
        </w:numPr>
        <w:ind w:firstLine="640" w:firstLineChars="200"/>
        <w:rPr>
          <w:sz w:val="32"/>
          <w:szCs w:val="32"/>
        </w:rPr>
      </w:pPr>
      <w:r>
        <w:rPr>
          <w:rFonts w:hint="eastAsia"/>
          <w:sz w:val="32"/>
          <w:szCs w:val="32"/>
        </w:rPr>
        <w:t>材料报送</w:t>
      </w:r>
    </w:p>
    <w:p>
      <w:pPr>
        <w:ind w:firstLine="640" w:firstLineChars="200"/>
        <w:rPr>
          <w:sz w:val="32"/>
          <w:szCs w:val="32"/>
        </w:rPr>
      </w:pPr>
      <w:r>
        <w:rPr>
          <w:rFonts w:hint="eastAsia"/>
          <w:sz w:val="32"/>
          <w:szCs w:val="32"/>
        </w:rPr>
        <w:t>请项目负责人将结题材料汇总装订成册（教材和实验报告单独提供），经学院领导审核签字盖章后于</w:t>
      </w:r>
      <w:r>
        <w:rPr>
          <w:rFonts w:hint="eastAsia"/>
          <w:sz w:val="32"/>
          <w:szCs w:val="32"/>
          <w:lang w:val="en-US" w:eastAsia="zh-CN"/>
        </w:rPr>
        <w:t>10</w:t>
      </w:r>
      <w:r>
        <w:rPr>
          <w:rFonts w:hint="eastAsia"/>
          <w:sz w:val="32"/>
          <w:szCs w:val="32"/>
        </w:rPr>
        <w:t>月</w:t>
      </w:r>
      <w:r>
        <w:rPr>
          <w:rFonts w:hint="eastAsia"/>
          <w:sz w:val="32"/>
          <w:szCs w:val="32"/>
          <w:lang w:val="en-US" w:eastAsia="zh-CN"/>
        </w:rPr>
        <w:t>15</w:t>
      </w:r>
      <w:r>
        <w:rPr>
          <w:rFonts w:hint="eastAsia"/>
          <w:sz w:val="32"/>
          <w:szCs w:val="32"/>
        </w:rPr>
        <w:t>日前报送我单位实验教学管理科，联系人：全慧芳。</w:t>
      </w:r>
    </w:p>
    <w:p>
      <w:pPr>
        <w:rPr>
          <w:sz w:val="32"/>
          <w:szCs w:val="32"/>
        </w:rPr>
      </w:pPr>
      <w:r>
        <w:rPr>
          <w:rFonts w:ascii="仿宋" w:hAnsi="仿宋" w:eastAsia="仿宋" w:cs="仿宋"/>
          <w:sz w:val="28"/>
          <w:szCs w:val="28"/>
        </w:rPr>
        <w:pict>
          <v:shape id="_x0000_s1027" o:spid="_x0000_s1027" o:spt="75" alt="中心印章" type="#_x0000_t75" style="position:absolute;left:0pt;margin-left:257.55pt;margin-top:21.35pt;height:126.9pt;width:125.3pt;z-index:-251656192;mso-width-relative:page;mso-height-relative:page;" filled="f" o:preferrelative="t" stroked="f" coordsize="21600,21600">
            <v:path/>
            <v:fill on="f" focussize="0,0"/>
            <v:stroke on="f" joinstyle="miter"/>
            <v:imagedata r:id="rId4" o:title="中心印章"/>
            <o:lock v:ext="edit" aspectratio="t"/>
          </v:shape>
        </w:pict>
      </w:r>
    </w:p>
    <w:p>
      <w:pPr>
        <w:rPr>
          <w:sz w:val="32"/>
          <w:szCs w:val="32"/>
        </w:rPr>
      </w:pPr>
    </w:p>
    <w:p>
      <w:pPr>
        <w:ind w:firstLine="4800" w:firstLineChars="1500"/>
        <w:rPr>
          <w:sz w:val="32"/>
          <w:szCs w:val="32"/>
        </w:rPr>
      </w:pPr>
      <w:r>
        <w:rPr>
          <w:rFonts w:hint="eastAsia"/>
          <w:sz w:val="32"/>
          <w:szCs w:val="32"/>
        </w:rPr>
        <w:t>实验室与设备管理中心</w:t>
      </w:r>
    </w:p>
    <w:p>
      <w:pPr>
        <w:ind w:firstLine="5120" w:firstLineChars="1600"/>
        <w:rPr>
          <w:sz w:val="32"/>
          <w:szCs w:val="32"/>
        </w:rPr>
      </w:pPr>
      <w:r>
        <w:rPr>
          <w:rFonts w:hint="eastAsia"/>
          <w:sz w:val="32"/>
          <w:szCs w:val="32"/>
        </w:rPr>
        <w:t>2021年</w:t>
      </w:r>
      <w:r>
        <w:rPr>
          <w:rFonts w:hint="eastAsia"/>
          <w:sz w:val="32"/>
          <w:szCs w:val="32"/>
          <w:lang w:val="en-US" w:eastAsia="zh-CN"/>
        </w:rPr>
        <w:t>9</w:t>
      </w:r>
      <w:r>
        <w:rPr>
          <w:rFonts w:hint="eastAsia"/>
          <w:sz w:val="32"/>
          <w:szCs w:val="32"/>
        </w:rPr>
        <w:t>月</w:t>
      </w:r>
      <w:r>
        <w:rPr>
          <w:rFonts w:hint="eastAsia"/>
          <w:sz w:val="32"/>
          <w:szCs w:val="32"/>
          <w:lang w:val="en-US" w:eastAsia="zh-CN"/>
        </w:rPr>
        <w:t>27</w:t>
      </w:r>
      <w:r>
        <w:rPr>
          <w:rFonts w:hint="eastAsia"/>
          <w:sz w:val="32"/>
          <w:szCs w:val="32"/>
        </w:rPr>
        <w:t>日</w:t>
      </w:r>
    </w:p>
    <w:p>
      <w:pPr>
        <w:ind w:firstLine="600" w:firstLineChars="200"/>
        <w:rPr>
          <w:sz w:val="30"/>
          <w:szCs w:val="30"/>
        </w:rPr>
      </w:pPr>
    </w:p>
    <w:p>
      <w:pPr>
        <w:rPr>
          <w:sz w:val="30"/>
          <w:szCs w:val="30"/>
        </w:rPr>
      </w:pPr>
    </w:p>
    <w:p>
      <w:pPr>
        <w:rPr>
          <w:sz w:val="30"/>
          <w:szCs w:val="30"/>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C3843"/>
    <w:multiLevelType w:val="singleLevel"/>
    <w:tmpl w:val="AF2C3843"/>
    <w:lvl w:ilvl="0" w:tentative="0">
      <w:start w:val="1"/>
      <w:numFmt w:val="decimal"/>
      <w:suff w:val="nothing"/>
      <w:lvlText w:val="%1、"/>
      <w:lvlJc w:val="left"/>
    </w:lvl>
  </w:abstractNum>
  <w:abstractNum w:abstractNumId="1">
    <w:nsid w:val="2FA28B97"/>
    <w:multiLevelType w:val="singleLevel"/>
    <w:tmpl w:val="2FA28B9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2862"/>
    <w:rsid w:val="0003378A"/>
    <w:rsid w:val="00041928"/>
    <w:rsid w:val="00055825"/>
    <w:rsid w:val="00067651"/>
    <w:rsid w:val="00073428"/>
    <w:rsid w:val="000B01CC"/>
    <w:rsid w:val="00146265"/>
    <w:rsid w:val="001718B1"/>
    <w:rsid w:val="00172A27"/>
    <w:rsid w:val="0018612C"/>
    <w:rsid w:val="00194CD4"/>
    <w:rsid w:val="001A385C"/>
    <w:rsid w:val="001B021B"/>
    <w:rsid w:val="001C2947"/>
    <w:rsid w:val="00245947"/>
    <w:rsid w:val="002471D2"/>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13F6B"/>
    <w:rsid w:val="0072628E"/>
    <w:rsid w:val="00744F5F"/>
    <w:rsid w:val="007574B9"/>
    <w:rsid w:val="0076647E"/>
    <w:rsid w:val="00773F26"/>
    <w:rsid w:val="00791209"/>
    <w:rsid w:val="007A5129"/>
    <w:rsid w:val="007E2DD1"/>
    <w:rsid w:val="007E3267"/>
    <w:rsid w:val="007F225E"/>
    <w:rsid w:val="00806651"/>
    <w:rsid w:val="00847575"/>
    <w:rsid w:val="008E0BF8"/>
    <w:rsid w:val="0094386E"/>
    <w:rsid w:val="00962F25"/>
    <w:rsid w:val="00995C89"/>
    <w:rsid w:val="009B3115"/>
    <w:rsid w:val="009C094E"/>
    <w:rsid w:val="009C4A26"/>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23634ED"/>
    <w:rsid w:val="03BC436B"/>
    <w:rsid w:val="06216BB6"/>
    <w:rsid w:val="064A0D2A"/>
    <w:rsid w:val="0C963BD1"/>
    <w:rsid w:val="14E137B2"/>
    <w:rsid w:val="16AA72A2"/>
    <w:rsid w:val="16C3392B"/>
    <w:rsid w:val="17235C93"/>
    <w:rsid w:val="1D974BC1"/>
    <w:rsid w:val="1F625219"/>
    <w:rsid w:val="20E45FC7"/>
    <w:rsid w:val="21DF0B6D"/>
    <w:rsid w:val="230F637A"/>
    <w:rsid w:val="244D6A21"/>
    <w:rsid w:val="248F3017"/>
    <w:rsid w:val="24914AA3"/>
    <w:rsid w:val="259B385D"/>
    <w:rsid w:val="27A84D5D"/>
    <w:rsid w:val="28C6111D"/>
    <w:rsid w:val="2B8F03BD"/>
    <w:rsid w:val="2F3D3555"/>
    <w:rsid w:val="3287099A"/>
    <w:rsid w:val="3C38415F"/>
    <w:rsid w:val="3D7B25E0"/>
    <w:rsid w:val="3DBA5480"/>
    <w:rsid w:val="3F401290"/>
    <w:rsid w:val="42480E5A"/>
    <w:rsid w:val="462D573E"/>
    <w:rsid w:val="471F5563"/>
    <w:rsid w:val="4A6548B4"/>
    <w:rsid w:val="56DA46EC"/>
    <w:rsid w:val="59EC483B"/>
    <w:rsid w:val="5ADF4AEE"/>
    <w:rsid w:val="5BB60438"/>
    <w:rsid w:val="5D1247AD"/>
    <w:rsid w:val="5EC65194"/>
    <w:rsid w:val="5F975B4B"/>
    <w:rsid w:val="68054F8D"/>
    <w:rsid w:val="682C6BF4"/>
    <w:rsid w:val="695B4022"/>
    <w:rsid w:val="69A43E67"/>
    <w:rsid w:val="6A0A1594"/>
    <w:rsid w:val="6A446A10"/>
    <w:rsid w:val="6BF92F61"/>
    <w:rsid w:val="6DD851D0"/>
    <w:rsid w:val="76D624D0"/>
    <w:rsid w:val="77C05078"/>
    <w:rsid w:val="7C350ECA"/>
    <w:rsid w:val="7E9D0D61"/>
    <w:rsid w:val="7FFF1422"/>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hAnsi="Calibri"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rFonts w:ascii="Calibri" w:hAnsi="Calibri"/>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rFonts w:ascii="Calibri" w:hAnsi="Calibri"/>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Pages>
  <Words>554</Words>
  <Characters>582</Characters>
  <Lines>4</Lines>
  <Paragraphs>1</Paragraphs>
  <TotalTime>26</TotalTime>
  <ScaleCrop>false</ScaleCrop>
  <LinksUpToDate>false</LinksUpToDate>
  <CharactersWithSpaces>583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c b</cp:lastModifiedBy>
  <cp:lastPrinted>2020-03-15T05:22:00Z</cp:lastPrinted>
  <dcterms:modified xsi:type="dcterms:W3CDTF">2021-09-27T06:36:17Z</dcterms:modified>
  <dc:title>吉首大学实验室与设备管理中心</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954334CF869742D788D644220464D2F3</vt:lpwstr>
  </property>
</Properties>
</file>