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97D" w:rsidRDefault="0087797D" w:rsidP="0087797D">
      <w:pPr>
        <w:jc w:val="distribute"/>
        <w:rPr>
          <w:rFonts w:ascii="华文中宋" w:eastAsia="华文中宋" w:hAnsi="华文中宋"/>
          <w:b/>
          <w:bCs/>
          <w:color w:val="FF0000"/>
          <w:w w:val="80"/>
          <w:sz w:val="84"/>
          <w:szCs w:val="84"/>
        </w:rPr>
      </w:pPr>
      <w:r>
        <w:rPr>
          <w:rFonts w:ascii="华文中宋" w:eastAsia="华文中宋" w:hAnsi="华文中宋" w:hint="eastAsia"/>
          <w:b/>
          <w:bCs/>
          <w:color w:val="FF0000"/>
          <w:w w:val="80"/>
          <w:sz w:val="84"/>
          <w:szCs w:val="84"/>
        </w:rPr>
        <w:t>吉首大学教务处</w:t>
      </w:r>
    </w:p>
    <w:p w:rsidR="0087797D" w:rsidRDefault="0087797D" w:rsidP="0087797D">
      <w:pPr>
        <w:jc w:val="distribute"/>
        <w:rPr>
          <w:rFonts w:ascii="华文中宋" w:eastAsia="华文中宋" w:hAnsi="华文中宋"/>
          <w:b/>
          <w:bCs/>
          <w:color w:val="FF0000"/>
          <w:w w:val="70"/>
          <w:sz w:val="84"/>
          <w:szCs w:val="84"/>
        </w:rPr>
      </w:pPr>
      <w:r>
        <w:rPr>
          <w:rFonts w:ascii="华文中宋" w:eastAsia="华文中宋" w:hAnsi="华文中宋" w:hint="eastAsia"/>
          <w:b/>
          <w:bCs/>
          <w:color w:val="FF0000"/>
          <w:w w:val="70"/>
          <w:sz w:val="84"/>
          <w:szCs w:val="84"/>
        </w:rPr>
        <w:t>吉首大学实验室与设备管理中心</w:t>
      </w:r>
    </w:p>
    <w:p w:rsidR="0087797D" w:rsidRDefault="0087797D" w:rsidP="0087797D">
      <w:pPr>
        <w:snapToGrid w:val="0"/>
        <w:spacing w:line="400" w:lineRule="exact"/>
        <w:jc w:val="center"/>
        <w:rPr>
          <w:szCs w:val="21"/>
        </w:rPr>
      </w:pPr>
      <w:r>
        <w:rPr>
          <w:rFonts w:ascii="仿宋_GB2312" w:eastAsia="仿宋_GB2312" w:hint="eastAsia"/>
          <w:sz w:val="32"/>
          <w:szCs w:val="32"/>
        </w:rPr>
        <w:t>教通</w:t>
      </w:r>
      <w:r>
        <w:rPr>
          <w:rFonts w:ascii="仿宋_GB2312" w:eastAsia="仿宋_GB2312"/>
          <w:sz w:val="32"/>
          <w:szCs w:val="32"/>
        </w:rPr>
        <w:t>[20</w:t>
      </w:r>
      <w:r>
        <w:rPr>
          <w:rFonts w:ascii="仿宋_GB2312" w:eastAsia="仿宋_GB2312" w:hint="eastAsia"/>
          <w:sz w:val="32"/>
          <w:szCs w:val="32"/>
        </w:rPr>
        <w:t>20</w:t>
      </w:r>
      <w:r>
        <w:rPr>
          <w:rFonts w:ascii="仿宋_GB2312" w:eastAsia="仿宋_GB2312"/>
          <w:sz w:val="32"/>
          <w:szCs w:val="32"/>
        </w:rPr>
        <w:t>]</w:t>
      </w:r>
      <w:r w:rsidR="005C045C">
        <w:rPr>
          <w:rFonts w:ascii="仿宋_GB2312" w:eastAsia="仿宋_GB2312" w:hint="eastAsia"/>
          <w:sz w:val="32"/>
          <w:szCs w:val="32"/>
        </w:rPr>
        <w:t>17</w:t>
      </w:r>
      <w:r>
        <w:rPr>
          <w:rFonts w:ascii="仿宋_GB2312" w:eastAsia="仿宋_GB2312" w:hint="eastAsia"/>
          <w:sz w:val="32"/>
          <w:szCs w:val="32"/>
        </w:rPr>
        <w:t>号</w:t>
      </w:r>
    </w:p>
    <w:p w:rsidR="0087797D" w:rsidRPr="0087797D" w:rsidRDefault="000C777C" w:rsidP="0087797D">
      <w:pPr>
        <w:rPr>
          <w:szCs w:val="21"/>
        </w:rPr>
      </w:pPr>
      <w:r w:rsidRPr="000C777C">
        <w:pict>
          <v:line id="直线 2" o:spid="_x0000_s1027" style="position:absolute;left:0;text-align:left;z-index:251660288" from="0,9.5pt" to="443.25pt,9.5pt" strokecolor="red" strokeweight="1.75pt"/>
        </w:pict>
      </w:r>
    </w:p>
    <w:p w:rsidR="00B34CCD" w:rsidRPr="0087797D" w:rsidRDefault="00B34CCD" w:rsidP="00B34CCD">
      <w:pPr>
        <w:widowControl/>
        <w:spacing w:before="100" w:beforeAutospacing="1" w:after="120" w:line="480" w:lineRule="atLeast"/>
        <w:jc w:val="center"/>
        <w:outlineLvl w:val="0"/>
        <w:rPr>
          <w:rFonts w:ascii="黑体" w:eastAsia="黑体" w:hAnsi="黑体"/>
          <w:sz w:val="36"/>
          <w:szCs w:val="36"/>
        </w:rPr>
      </w:pPr>
      <w:r w:rsidRPr="0087797D">
        <w:rPr>
          <w:rFonts w:ascii="黑体" w:eastAsia="黑体" w:hAnsi="黑体" w:hint="eastAsia"/>
          <w:sz w:val="36"/>
          <w:szCs w:val="36"/>
        </w:rPr>
        <w:t>关于组织20</w:t>
      </w:r>
      <w:r w:rsidR="007467DC" w:rsidRPr="0087797D">
        <w:rPr>
          <w:rFonts w:ascii="黑体" w:eastAsia="黑体" w:hAnsi="黑体" w:hint="eastAsia"/>
          <w:sz w:val="36"/>
          <w:szCs w:val="36"/>
        </w:rPr>
        <w:t>20</w:t>
      </w:r>
      <w:r w:rsidRPr="0087797D">
        <w:rPr>
          <w:rFonts w:ascii="黑体" w:eastAsia="黑体" w:hAnsi="黑体" w:hint="eastAsia"/>
          <w:sz w:val="36"/>
          <w:szCs w:val="36"/>
        </w:rPr>
        <w:t>年省校两级教学改革研究项目申报与结题工作的通知</w:t>
      </w:r>
    </w:p>
    <w:p w:rsidR="00EF1CBF" w:rsidRDefault="00EF1CBF">
      <w:pPr>
        <w:rPr>
          <w:sz w:val="24"/>
          <w:szCs w:val="24"/>
        </w:rPr>
      </w:pPr>
    </w:p>
    <w:p w:rsidR="007467DC" w:rsidRDefault="007467DC" w:rsidP="007467DC">
      <w:pPr>
        <w:spacing w:line="360" w:lineRule="auto"/>
        <w:rPr>
          <w:rFonts w:ascii="仿宋_GB2312" w:eastAsia="仿宋_GB2312"/>
          <w:sz w:val="28"/>
          <w:szCs w:val="28"/>
        </w:rPr>
      </w:pPr>
      <w:r>
        <w:rPr>
          <w:rFonts w:ascii="仿宋_GB2312" w:eastAsia="仿宋_GB2312" w:hint="eastAsia"/>
          <w:sz w:val="28"/>
          <w:szCs w:val="28"/>
        </w:rPr>
        <w:t>各学院及有关单位：</w:t>
      </w:r>
    </w:p>
    <w:p w:rsidR="007467DC" w:rsidRPr="007467DC" w:rsidRDefault="007467DC" w:rsidP="007467DC">
      <w:pPr>
        <w:spacing w:line="600" w:lineRule="exact"/>
        <w:jc w:val="left"/>
        <w:rPr>
          <w:rFonts w:eastAsia="方正小标宋简体"/>
          <w:sz w:val="28"/>
          <w:szCs w:val="28"/>
        </w:rPr>
      </w:pPr>
      <w:r>
        <w:rPr>
          <w:rFonts w:ascii="仿宋_GB2312" w:eastAsia="仿宋_GB2312" w:hint="eastAsia"/>
          <w:sz w:val="28"/>
          <w:szCs w:val="28"/>
        </w:rPr>
        <w:t xml:space="preserve">    为进一步深化教学改革，努力构建高水平人才培养体系，根据省教育厅《</w:t>
      </w:r>
      <w:r w:rsidRPr="001F3757">
        <w:rPr>
          <w:rFonts w:ascii="仿宋_GB2312" w:eastAsia="仿宋_GB2312"/>
          <w:sz w:val="28"/>
          <w:szCs w:val="28"/>
        </w:rPr>
        <w:t>关于2020年普通高等学校教学改革研究项目实施工作的通知</w:t>
      </w:r>
      <w:r>
        <w:rPr>
          <w:rFonts w:ascii="仿宋_GB2312" w:eastAsia="仿宋_GB2312" w:hint="eastAsia"/>
          <w:sz w:val="28"/>
          <w:szCs w:val="28"/>
        </w:rPr>
        <w:t>》（见附件</w:t>
      </w:r>
      <w:r w:rsidR="0094708A">
        <w:rPr>
          <w:rFonts w:ascii="仿宋_GB2312" w:eastAsia="仿宋_GB2312" w:hint="eastAsia"/>
          <w:sz w:val="28"/>
          <w:szCs w:val="28"/>
        </w:rPr>
        <w:t>3</w:t>
      </w:r>
      <w:r>
        <w:rPr>
          <w:rFonts w:ascii="仿宋_GB2312" w:eastAsia="仿宋_GB2312" w:hint="eastAsia"/>
          <w:sz w:val="28"/>
          <w:szCs w:val="28"/>
        </w:rPr>
        <w:t>）文件精神，经学校研究决定组织开展2020年度省校两级教学改革研究项目申报与结题工作，现将有关事项通知如下：</w:t>
      </w:r>
    </w:p>
    <w:p w:rsidR="007467DC" w:rsidRDefault="007467DC" w:rsidP="007467DC">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一、指导思想</w:t>
      </w:r>
    </w:p>
    <w:p w:rsidR="00B01505" w:rsidRDefault="007467DC" w:rsidP="003907D9">
      <w:pPr>
        <w:spacing w:line="360" w:lineRule="auto"/>
        <w:ind w:firstLineChars="200" w:firstLine="560"/>
        <w:rPr>
          <w:rFonts w:eastAsia="仿宋_GB2312"/>
          <w:sz w:val="28"/>
          <w:szCs w:val="32"/>
        </w:rPr>
      </w:pPr>
      <w:r w:rsidRPr="007467DC">
        <w:rPr>
          <w:rFonts w:eastAsia="仿宋_GB2312"/>
          <w:sz w:val="28"/>
          <w:szCs w:val="32"/>
        </w:rPr>
        <w:t>坚持以习近平新时代中国特色社会主义思想为指导，深入学习贯彻</w:t>
      </w:r>
      <w:r w:rsidRPr="007467DC">
        <w:rPr>
          <w:rFonts w:eastAsia="仿宋_GB2312"/>
          <w:bCs/>
          <w:kern w:val="0"/>
          <w:sz w:val="28"/>
          <w:szCs w:val="32"/>
        </w:rPr>
        <w:t>党的十九大精神和十九届二中、三中、四中全会精神</w:t>
      </w:r>
      <w:r w:rsidRPr="007467DC">
        <w:rPr>
          <w:rFonts w:eastAsia="仿宋_GB2312"/>
          <w:sz w:val="28"/>
          <w:szCs w:val="32"/>
        </w:rPr>
        <w:t>,</w:t>
      </w:r>
      <w:r w:rsidRPr="007467DC">
        <w:rPr>
          <w:rFonts w:eastAsia="仿宋_GB2312"/>
          <w:sz w:val="28"/>
          <w:szCs w:val="32"/>
        </w:rPr>
        <w:t>全面贯彻落实全国和全省教育大会、教育部新时代全国高等学校本科教育工作会议和新时代湖南省高等学校本科教育工作会议精神，全面落实立德树人根本任务，坚持</w:t>
      </w:r>
      <w:r w:rsidRPr="007467DC">
        <w:rPr>
          <w:rFonts w:eastAsia="仿宋_GB2312"/>
          <w:sz w:val="28"/>
          <w:szCs w:val="32"/>
        </w:rPr>
        <w:t>“</w:t>
      </w:r>
      <w:r w:rsidRPr="007467DC">
        <w:rPr>
          <w:rFonts w:eastAsia="仿宋_GB2312"/>
          <w:sz w:val="28"/>
          <w:szCs w:val="32"/>
        </w:rPr>
        <w:t>以本为本</w:t>
      </w:r>
      <w:r w:rsidRPr="007467DC">
        <w:rPr>
          <w:rFonts w:eastAsia="仿宋_GB2312"/>
          <w:sz w:val="28"/>
          <w:szCs w:val="32"/>
        </w:rPr>
        <w:t>”</w:t>
      </w:r>
      <w:r w:rsidRPr="007467DC">
        <w:rPr>
          <w:rFonts w:eastAsia="仿宋_GB2312"/>
          <w:sz w:val="28"/>
          <w:szCs w:val="32"/>
        </w:rPr>
        <w:t>，推进</w:t>
      </w:r>
      <w:r w:rsidRPr="007467DC">
        <w:rPr>
          <w:rFonts w:eastAsia="仿宋_GB2312"/>
          <w:sz w:val="28"/>
          <w:szCs w:val="32"/>
        </w:rPr>
        <w:t>“</w:t>
      </w:r>
      <w:r w:rsidRPr="007467DC">
        <w:rPr>
          <w:rFonts w:eastAsia="仿宋_GB2312"/>
          <w:sz w:val="28"/>
          <w:szCs w:val="32"/>
        </w:rPr>
        <w:t>四个回归</w:t>
      </w:r>
      <w:r w:rsidRPr="007467DC">
        <w:rPr>
          <w:rFonts w:eastAsia="仿宋_GB2312"/>
          <w:sz w:val="28"/>
          <w:szCs w:val="32"/>
        </w:rPr>
        <w:t>”</w:t>
      </w:r>
      <w:r w:rsidRPr="007467DC">
        <w:rPr>
          <w:rFonts w:eastAsia="仿宋_GB2312"/>
          <w:sz w:val="28"/>
          <w:szCs w:val="32"/>
        </w:rPr>
        <w:t>，以全面提高人才培养能力为核心，以课堂教学革命为重点，引导和鼓励广大高校教师和教学管理工作者，紧密结合学校实际，紧紧围绕现阶段重点任务和重要教学环节存在的突出问题，积极开展理论研究和改革实践，大胆探</w:t>
      </w:r>
      <w:r w:rsidRPr="007467DC">
        <w:rPr>
          <w:rFonts w:eastAsia="仿宋_GB2312"/>
          <w:sz w:val="28"/>
          <w:szCs w:val="32"/>
        </w:rPr>
        <w:lastRenderedPageBreak/>
        <w:t>索改革人才培养模式、教学内容和教学方法手段，深入推进一流专业和一流课程建设，深化创新创业教育改革，强化协同育人，加强教学基本建设，改进教学管理、教学评价和质量监控等，大力推进高水平本科教育建设。</w:t>
      </w:r>
    </w:p>
    <w:p w:rsidR="00B01505" w:rsidRDefault="00B01505" w:rsidP="00B01505">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二、工作任务</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1</w:t>
      </w:r>
      <w:r w:rsidR="004816A5">
        <w:rPr>
          <w:rFonts w:ascii="仿宋_GB2312" w:eastAsia="仿宋_GB2312" w:hint="eastAsia"/>
          <w:sz w:val="28"/>
          <w:szCs w:val="28"/>
        </w:rPr>
        <w:t>.</w:t>
      </w:r>
      <w:r>
        <w:rPr>
          <w:rFonts w:ascii="仿宋_GB2312" w:eastAsia="仿宋_GB2312" w:hint="eastAsia"/>
          <w:sz w:val="28"/>
          <w:szCs w:val="28"/>
        </w:rPr>
        <w:t>新项目申报立项。在各学院及有关单位广泛发动申报的基础上，择优推荐校级及省级立项项目。</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2</w:t>
      </w:r>
      <w:r w:rsidR="004816A5">
        <w:rPr>
          <w:rFonts w:ascii="仿宋_GB2312" w:eastAsia="仿宋_GB2312" w:hint="eastAsia"/>
          <w:sz w:val="28"/>
          <w:szCs w:val="28"/>
        </w:rPr>
        <w:t>.</w:t>
      </w:r>
      <w:r>
        <w:rPr>
          <w:rFonts w:ascii="仿宋_GB2312" w:eastAsia="仿宋_GB2312" w:hint="eastAsia"/>
          <w:sz w:val="28"/>
          <w:szCs w:val="28"/>
        </w:rPr>
        <w:t>已立项项目的中期检查及结题验收。各学院及有关单位在组织新项目申报的同时，要组织对已立项项目的中期检查和结题验收，督促项目主持人做好结题工作并报送结题报告，对到期应该结题而不能结题的项目应予以撤销。</w:t>
      </w:r>
    </w:p>
    <w:p w:rsidR="00B01505" w:rsidRDefault="00B01505" w:rsidP="00B01505">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三、申报工作</w:t>
      </w:r>
    </w:p>
    <w:p w:rsidR="00B01505" w:rsidRDefault="00B01505" w:rsidP="00B01505">
      <w:pPr>
        <w:spacing w:line="360" w:lineRule="auto"/>
        <w:ind w:firstLineChars="200" w:firstLine="560"/>
        <w:rPr>
          <w:rFonts w:ascii="黑体" w:eastAsia="黑体" w:hAnsi="黑体" w:cs="黑体"/>
          <w:sz w:val="28"/>
          <w:szCs w:val="28"/>
        </w:rPr>
      </w:pPr>
      <w:r>
        <w:rPr>
          <w:rFonts w:ascii="楷体" w:eastAsia="楷体" w:hAnsi="楷体" w:cs="楷体" w:hint="eastAsia"/>
          <w:sz w:val="28"/>
          <w:szCs w:val="28"/>
        </w:rPr>
        <w:t>（一）</w:t>
      </w:r>
      <w:r w:rsidRPr="00411ECE">
        <w:rPr>
          <w:rFonts w:ascii="仿宋_GB2312" w:eastAsia="仿宋_GB2312" w:hint="eastAsia"/>
          <w:sz w:val="28"/>
          <w:szCs w:val="28"/>
        </w:rPr>
        <w:t>项目分类</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教学改革研究项目分为普通教育项目（含实验类教学项目）、继续教育项目、公共英语项目和其他项目。</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w:t>
      </w:r>
      <w:r w:rsidRPr="00671F34">
        <w:rPr>
          <w:rFonts w:ascii="楷体" w:eastAsia="楷体" w:hAnsi="楷体" w:hint="eastAsia"/>
          <w:sz w:val="28"/>
          <w:szCs w:val="28"/>
        </w:rPr>
        <w:t>二</w:t>
      </w:r>
      <w:r>
        <w:rPr>
          <w:rFonts w:ascii="仿宋_GB2312" w:eastAsia="仿宋_GB2312" w:hint="eastAsia"/>
          <w:sz w:val="28"/>
          <w:szCs w:val="28"/>
        </w:rPr>
        <w:t>）申报对象</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项目面向全校在编在岗教师和教学管理工作者，申请人应具有良好的政治思想素质和开展相应项目研究与改革实践的能力，年龄不超过60岁。申报重点项目的一般应具备讲师及以上职称。</w:t>
      </w:r>
      <w:r w:rsidR="00C06E5B" w:rsidRPr="00C06E5B">
        <w:rPr>
          <w:rFonts w:ascii="仿宋_GB2312" w:eastAsia="仿宋_GB2312"/>
          <w:sz w:val="28"/>
          <w:szCs w:val="28"/>
        </w:rPr>
        <w:t>申报的项目中教学一线教师主持的项目应占2/3以上（一线教师是指在高校从事一线教学的专任教师，学校领导和学校行政部门工作人员不属此列）。</w:t>
      </w:r>
    </w:p>
    <w:p w:rsidR="00411ECE" w:rsidRDefault="00B01505" w:rsidP="00411ECE">
      <w:pPr>
        <w:spacing w:line="600" w:lineRule="exact"/>
        <w:ind w:firstLineChars="200" w:firstLine="560"/>
        <w:rPr>
          <w:rFonts w:ascii="仿宋_GB2312" w:eastAsia="仿宋_GB2312"/>
          <w:sz w:val="28"/>
          <w:szCs w:val="28"/>
        </w:rPr>
      </w:pPr>
      <w:r>
        <w:rPr>
          <w:rFonts w:ascii="仿宋_GB2312" w:eastAsia="仿宋_GB2312" w:hint="eastAsia"/>
          <w:sz w:val="28"/>
          <w:szCs w:val="28"/>
        </w:rPr>
        <w:t>申请人每次只能申报主持一个项目，原则上应组成课题组申报，</w:t>
      </w:r>
      <w:r>
        <w:rPr>
          <w:rFonts w:ascii="仿宋_GB2312" w:eastAsia="仿宋_GB2312" w:hint="eastAsia"/>
          <w:sz w:val="28"/>
          <w:szCs w:val="28"/>
        </w:rPr>
        <w:lastRenderedPageBreak/>
        <w:t>课题组成员一般不超过5人（含项目主持人）。申请人年度申报主持和参与的项目不超过2项。</w:t>
      </w:r>
    </w:p>
    <w:p w:rsidR="00411ECE" w:rsidRPr="00411ECE" w:rsidRDefault="00411ECE" w:rsidP="00411ECE">
      <w:pPr>
        <w:spacing w:line="600" w:lineRule="exact"/>
        <w:ind w:firstLineChars="200" w:firstLine="560"/>
        <w:rPr>
          <w:rFonts w:eastAsia="仿宋_GB2312"/>
          <w:sz w:val="28"/>
          <w:szCs w:val="28"/>
        </w:rPr>
      </w:pPr>
      <w:r>
        <w:rPr>
          <w:rFonts w:ascii="仿宋_GB2312" w:eastAsia="仿宋_GB2312" w:hint="eastAsia"/>
          <w:sz w:val="28"/>
          <w:szCs w:val="28"/>
        </w:rPr>
        <w:t>（</w:t>
      </w:r>
      <w:r w:rsidRPr="00411ECE">
        <w:rPr>
          <w:rFonts w:ascii="楷体" w:eastAsia="楷体" w:hAnsi="楷体"/>
          <w:sz w:val="28"/>
          <w:szCs w:val="28"/>
        </w:rPr>
        <w:t>三</w:t>
      </w:r>
      <w:r>
        <w:rPr>
          <w:rFonts w:ascii="仿宋_GB2312" w:eastAsia="仿宋_GB2312" w:hint="eastAsia"/>
          <w:sz w:val="28"/>
          <w:szCs w:val="28"/>
        </w:rPr>
        <w:t>）</w:t>
      </w:r>
      <w:r w:rsidRPr="00411ECE">
        <w:rPr>
          <w:rFonts w:eastAsia="仿宋_GB2312"/>
          <w:sz w:val="28"/>
          <w:szCs w:val="28"/>
        </w:rPr>
        <w:t>研究范围</w:t>
      </w:r>
    </w:p>
    <w:p w:rsidR="00411ECE" w:rsidRPr="00411ECE" w:rsidRDefault="00411ECE" w:rsidP="00411ECE">
      <w:pPr>
        <w:spacing w:line="600" w:lineRule="exact"/>
        <w:ind w:firstLineChars="200" w:firstLine="560"/>
        <w:rPr>
          <w:rFonts w:eastAsia="仿宋_GB2312"/>
          <w:sz w:val="28"/>
          <w:szCs w:val="28"/>
        </w:rPr>
      </w:pPr>
      <w:r w:rsidRPr="004B38DA">
        <w:rPr>
          <w:rFonts w:eastAsia="仿宋_GB2312"/>
          <w:sz w:val="28"/>
          <w:szCs w:val="28"/>
        </w:rPr>
        <w:t>2020</w:t>
      </w:r>
      <w:r w:rsidRPr="004B38DA">
        <w:rPr>
          <w:rFonts w:eastAsia="仿宋_GB2312"/>
          <w:sz w:val="28"/>
          <w:szCs w:val="28"/>
        </w:rPr>
        <w:t>年申</w:t>
      </w:r>
      <w:r w:rsidRPr="00411ECE">
        <w:rPr>
          <w:rFonts w:eastAsia="仿宋_GB2312"/>
          <w:sz w:val="28"/>
          <w:szCs w:val="28"/>
        </w:rPr>
        <w:t>报立项的教学改革研究项目主要围绕以下主题开展研究与实践</w:t>
      </w:r>
      <w:r w:rsidRPr="00411ECE">
        <w:rPr>
          <w:rFonts w:eastAsia="仿宋_GB2312"/>
          <w:sz w:val="28"/>
          <w:szCs w:val="28"/>
        </w:rPr>
        <w:t>:</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1.</w:t>
      </w:r>
      <w:r w:rsidRPr="00411ECE">
        <w:rPr>
          <w:rFonts w:eastAsia="仿宋_GB2312"/>
          <w:sz w:val="28"/>
          <w:szCs w:val="28"/>
        </w:rPr>
        <w:t>落实立德树人根本任务。研究内容主要包括教师教书育人职责的落实、教书育人方法和方式的研究与实践、课程思政研究与实践等。</w:t>
      </w:r>
      <w:r w:rsidR="003146A9">
        <w:rPr>
          <w:rFonts w:eastAsia="仿宋_GB2312" w:hint="eastAsia"/>
          <w:sz w:val="28"/>
          <w:szCs w:val="28"/>
        </w:rPr>
        <w:t>（重点支持课程思政项目）</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2</w:t>
      </w:r>
      <w:r w:rsidRPr="00411ECE">
        <w:rPr>
          <w:rFonts w:eastAsia="仿宋_GB2312"/>
          <w:sz w:val="28"/>
          <w:szCs w:val="28"/>
        </w:rPr>
        <w:t>．提高人才培养能力。研究内容主要包括本科教育基础地位的落实、教学条件的保障、教学科研互动促进教学等。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3</w:t>
      </w:r>
      <w:r w:rsidRPr="00411ECE">
        <w:rPr>
          <w:rFonts w:eastAsia="仿宋_GB2312"/>
          <w:sz w:val="28"/>
          <w:szCs w:val="28"/>
        </w:rPr>
        <w:t>．一流本科专业建设。研究内容主要包括一流本科专业的建设、各类卓越拔尖创新人才培养计划的实践等。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4</w:t>
      </w:r>
      <w:r w:rsidRPr="00411ECE">
        <w:rPr>
          <w:rFonts w:eastAsia="仿宋_GB2312"/>
          <w:sz w:val="28"/>
          <w:szCs w:val="28"/>
        </w:rPr>
        <w:t>．课程和教材建设。研究内容主要包括五大</w:t>
      </w:r>
      <w:r w:rsidRPr="00411ECE">
        <w:rPr>
          <w:rFonts w:eastAsia="仿宋_GB2312"/>
          <w:sz w:val="28"/>
          <w:szCs w:val="28"/>
        </w:rPr>
        <w:t>“</w:t>
      </w:r>
      <w:r w:rsidRPr="00411ECE">
        <w:rPr>
          <w:rFonts w:eastAsia="仿宋_GB2312"/>
          <w:sz w:val="28"/>
          <w:szCs w:val="28"/>
        </w:rPr>
        <w:t>金课</w:t>
      </w:r>
      <w:r w:rsidRPr="00411ECE">
        <w:rPr>
          <w:rFonts w:eastAsia="仿宋_GB2312"/>
          <w:sz w:val="28"/>
          <w:szCs w:val="28"/>
        </w:rPr>
        <w:t>”</w:t>
      </w:r>
      <w:r w:rsidRPr="00411ECE">
        <w:rPr>
          <w:rFonts w:eastAsia="仿宋_GB2312"/>
          <w:sz w:val="28"/>
          <w:szCs w:val="28"/>
        </w:rPr>
        <w:t>（线上、线上线下混合式、线下、虚拟仿真和社会实践</w:t>
      </w:r>
      <w:r w:rsidRPr="00411ECE">
        <w:rPr>
          <w:rFonts w:eastAsia="仿宋_GB2312"/>
          <w:sz w:val="28"/>
          <w:szCs w:val="28"/>
        </w:rPr>
        <w:t xml:space="preserve"> “</w:t>
      </w:r>
      <w:r w:rsidRPr="00411ECE">
        <w:rPr>
          <w:rFonts w:eastAsia="仿宋_GB2312"/>
          <w:sz w:val="28"/>
          <w:szCs w:val="28"/>
        </w:rPr>
        <w:t>金课</w:t>
      </w:r>
      <w:r w:rsidRPr="00411ECE">
        <w:rPr>
          <w:rFonts w:eastAsia="仿宋_GB2312"/>
          <w:sz w:val="28"/>
          <w:szCs w:val="28"/>
        </w:rPr>
        <w:t>”</w:t>
      </w:r>
      <w:r w:rsidRPr="00411ECE">
        <w:rPr>
          <w:rFonts w:eastAsia="仿宋_GB2312"/>
          <w:sz w:val="28"/>
          <w:szCs w:val="28"/>
        </w:rPr>
        <w:t>）的建设与应用的理论研究与实践、专业教学内容和课程体系的优化、哲学社会科学课程建设和马克思主义理论教育的强化、教材建设与</w:t>
      </w:r>
      <w:r w:rsidRPr="00411ECE">
        <w:rPr>
          <w:rFonts w:eastAsia="仿宋_GB2312"/>
          <w:sz w:val="28"/>
          <w:szCs w:val="28"/>
        </w:rPr>
        <w:t>“</w:t>
      </w:r>
      <w:r w:rsidRPr="00411ECE">
        <w:rPr>
          <w:rFonts w:eastAsia="仿宋_GB2312"/>
          <w:sz w:val="28"/>
          <w:szCs w:val="28"/>
        </w:rPr>
        <w:t>马工程</w:t>
      </w:r>
      <w:r w:rsidRPr="00411ECE">
        <w:rPr>
          <w:rFonts w:eastAsia="仿宋_GB2312"/>
          <w:sz w:val="28"/>
          <w:szCs w:val="28"/>
        </w:rPr>
        <w:t>”</w:t>
      </w:r>
      <w:r w:rsidRPr="00411ECE">
        <w:rPr>
          <w:rFonts w:eastAsia="仿宋_GB2312"/>
          <w:sz w:val="28"/>
          <w:szCs w:val="28"/>
        </w:rPr>
        <w:t>教材的使用等。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5</w:t>
      </w:r>
      <w:r w:rsidRPr="00411ECE">
        <w:rPr>
          <w:rFonts w:eastAsia="仿宋_GB2312"/>
          <w:sz w:val="28"/>
          <w:szCs w:val="28"/>
        </w:rPr>
        <w:t>．本科专业类教学质量国家标准实施。研究内容主要包括本科专业类教学质量国家标准实施的研究与实践等。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6</w:t>
      </w:r>
      <w:r w:rsidRPr="00411ECE">
        <w:rPr>
          <w:rFonts w:eastAsia="仿宋_GB2312"/>
          <w:sz w:val="28"/>
          <w:szCs w:val="28"/>
        </w:rPr>
        <w:t>．应用型本科人才培养。研究内容主要包括与应用型人才培养相关的专业建设、教学内容和课程体系建设、实践教学改革、课堂教学及考试评价改革、产学研政联合培养人才等。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7</w:t>
      </w:r>
      <w:r w:rsidRPr="00411ECE">
        <w:rPr>
          <w:rFonts w:eastAsia="仿宋_GB2312"/>
          <w:sz w:val="28"/>
          <w:szCs w:val="28"/>
        </w:rPr>
        <w:t>．大学生创新创业教育。研究内容主要包括创新创业教育课程</w:t>
      </w:r>
      <w:r w:rsidRPr="00411ECE">
        <w:rPr>
          <w:rFonts w:eastAsia="仿宋_GB2312"/>
          <w:sz w:val="28"/>
          <w:szCs w:val="28"/>
        </w:rPr>
        <w:lastRenderedPageBreak/>
        <w:t>体系建设、创新创业实践平台建设、创新创业教育实践、创新创业教育管理改革等。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8</w:t>
      </w:r>
      <w:r w:rsidRPr="00411ECE">
        <w:rPr>
          <w:rFonts w:eastAsia="仿宋_GB2312"/>
          <w:sz w:val="28"/>
          <w:szCs w:val="28"/>
        </w:rPr>
        <w:t>．</w:t>
      </w:r>
      <w:r w:rsidRPr="00411ECE">
        <w:rPr>
          <w:rFonts w:eastAsia="仿宋_GB2312"/>
          <w:spacing w:val="-4"/>
          <w:sz w:val="28"/>
          <w:szCs w:val="28"/>
        </w:rPr>
        <w:t>校企合作产教融合。研究内容主要包括实践教学体系改</w:t>
      </w:r>
      <w:r w:rsidRPr="00411ECE">
        <w:rPr>
          <w:rFonts w:eastAsia="仿宋_GB2312"/>
          <w:sz w:val="28"/>
          <w:szCs w:val="28"/>
        </w:rPr>
        <w:t>革、实践教学基地建设、高校教师与行业企业、实务部门专家互聘和联合编写教材、教学案例等。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9</w:t>
      </w:r>
      <w:r w:rsidRPr="00411ECE">
        <w:rPr>
          <w:rFonts w:eastAsia="仿宋_GB2312"/>
          <w:sz w:val="28"/>
          <w:szCs w:val="28"/>
        </w:rPr>
        <w:t>．新工科、新农科、新医科、新文科、基础学科拔尖学生培养计划的研究与实践。研究内容主要包括新工科、新农科、新医科、新文科、基础学科拔尖学生培养计划的改革新理念、学科专业的新结构、人才培养的新模式、教育教学的新质量、分类培养的新体系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10</w:t>
      </w:r>
      <w:r w:rsidRPr="00411ECE">
        <w:rPr>
          <w:rFonts w:eastAsia="仿宋_GB2312"/>
          <w:sz w:val="28"/>
          <w:szCs w:val="28"/>
        </w:rPr>
        <w:t>．信息技术与教学的融合。研究内容主要包括优质课程资源共享机制建设、混合式教学、翻转课堂、智慧教室环境下的教学方法改革和教学评价等。</w:t>
      </w:r>
    </w:p>
    <w:p w:rsidR="00411ECE"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11</w:t>
      </w:r>
      <w:r w:rsidRPr="00411ECE">
        <w:rPr>
          <w:rFonts w:eastAsia="仿宋_GB2312"/>
          <w:sz w:val="28"/>
          <w:szCs w:val="28"/>
        </w:rPr>
        <w:t>．教学质量评价。研究内容主要包括学校教学质量保障体系建设、专业办学质量评价、专业认证、课程评价、考试评价和评价体系的智能化等。</w:t>
      </w:r>
    </w:p>
    <w:p w:rsidR="00B01505" w:rsidRPr="00411ECE" w:rsidRDefault="00411ECE" w:rsidP="00411ECE">
      <w:pPr>
        <w:spacing w:line="600" w:lineRule="exact"/>
        <w:ind w:firstLineChars="200" w:firstLine="560"/>
        <w:rPr>
          <w:rFonts w:eastAsia="仿宋_GB2312"/>
          <w:sz w:val="28"/>
          <w:szCs w:val="28"/>
        </w:rPr>
      </w:pPr>
      <w:r w:rsidRPr="00411ECE">
        <w:rPr>
          <w:rFonts w:eastAsia="仿宋_GB2312"/>
          <w:sz w:val="28"/>
          <w:szCs w:val="28"/>
        </w:rPr>
        <w:t>12</w:t>
      </w:r>
      <w:r w:rsidRPr="00411ECE">
        <w:rPr>
          <w:rFonts w:eastAsia="仿宋_GB2312"/>
          <w:sz w:val="28"/>
          <w:szCs w:val="28"/>
        </w:rPr>
        <w:t>．教学管理研究与实践。研究内容主要包括教学计划、课堂教学、实验教学、教材选用、学籍管理、学风建设、专升本等。</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w:t>
      </w:r>
      <w:r w:rsidR="00411ECE">
        <w:rPr>
          <w:rFonts w:ascii="仿宋_GB2312" w:eastAsia="仿宋_GB2312" w:hint="eastAsia"/>
          <w:sz w:val="28"/>
          <w:szCs w:val="28"/>
        </w:rPr>
        <w:t>四</w:t>
      </w:r>
      <w:r>
        <w:rPr>
          <w:rFonts w:ascii="仿宋_GB2312" w:eastAsia="仿宋_GB2312" w:hint="eastAsia"/>
          <w:sz w:val="28"/>
          <w:szCs w:val="28"/>
        </w:rPr>
        <w:t>）项目类别</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校级项目：拟立项重点项目</w:t>
      </w:r>
      <w:r w:rsidRPr="00C10FA3">
        <w:rPr>
          <w:rFonts w:ascii="仿宋_GB2312" w:eastAsia="仿宋_GB2312"/>
          <w:sz w:val="28"/>
          <w:szCs w:val="28"/>
        </w:rPr>
        <w:t>3</w:t>
      </w:r>
      <w:r w:rsidR="00C10FA3" w:rsidRPr="00C10FA3">
        <w:rPr>
          <w:rFonts w:ascii="仿宋_GB2312" w:eastAsia="仿宋_GB2312" w:hint="eastAsia"/>
          <w:sz w:val="28"/>
          <w:szCs w:val="28"/>
        </w:rPr>
        <w:t>6</w:t>
      </w:r>
      <w:r w:rsidRPr="00C10FA3">
        <w:rPr>
          <w:rFonts w:ascii="仿宋_GB2312" w:eastAsia="仿宋_GB2312" w:hint="eastAsia"/>
          <w:sz w:val="28"/>
          <w:szCs w:val="28"/>
        </w:rPr>
        <w:t>项</w:t>
      </w:r>
      <w:r>
        <w:rPr>
          <w:rFonts w:ascii="仿宋_GB2312" w:eastAsia="仿宋_GB2312" w:hint="eastAsia"/>
          <w:sz w:val="28"/>
          <w:szCs w:val="28"/>
        </w:rPr>
        <w:t>，一般项目</w:t>
      </w:r>
      <w:r w:rsidR="000F7D32" w:rsidRPr="00C10FA3">
        <w:rPr>
          <w:rFonts w:ascii="仿宋_GB2312" w:eastAsia="仿宋_GB2312"/>
          <w:sz w:val="28"/>
          <w:szCs w:val="28"/>
        </w:rPr>
        <w:t>50</w:t>
      </w:r>
      <w:r>
        <w:rPr>
          <w:rFonts w:ascii="仿宋_GB2312" w:eastAsia="仿宋_GB2312" w:hint="eastAsia"/>
          <w:sz w:val="28"/>
          <w:szCs w:val="28"/>
        </w:rPr>
        <w:t>项</w:t>
      </w:r>
      <w:r w:rsidR="00684AEC">
        <w:rPr>
          <w:rFonts w:ascii="仿宋_GB2312" w:eastAsia="仿宋_GB2312" w:hint="eastAsia"/>
          <w:sz w:val="28"/>
          <w:szCs w:val="28"/>
        </w:rPr>
        <w:t>。其中拟支持</w:t>
      </w:r>
      <w:r w:rsidR="00D31101">
        <w:rPr>
          <w:rFonts w:ascii="仿宋_GB2312" w:eastAsia="仿宋_GB2312" w:hint="eastAsia"/>
          <w:sz w:val="28"/>
          <w:szCs w:val="28"/>
        </w:rPr>
        <w:t>课程思政</w:t>
      </w:r>
      <w:r w:rsidR="00684AEC">
        <w:rPr>
          <w:rFonts w:ascii="仿宋_GB2312" w:eastAsia="仿宋_GB2312" w:hint="eastAsia"/>
          <w:sz w:val="28"/>
          <w:szCs w:val="28"/>
        </w:rPr>
        <w:t>类</w:t>
      </w:r>
      <w:r w:rsidR="00D31101">
        <w:rPr>
          <w:rFonts w:ascii="仿宋_GB2312" w:eastAsia="仿宋_GB2312" w:hint="eastAsia"/>
          <w:sz w:val="28"/>
          <w:szCs w:val="28"/>
        </w:rPr>
        <w:t>项</w:t>
      </w:r>
      <w:r w:rsidR="00684AEC">
        <w:rPr>
          <w:rFonts w:ascii="仿宋_GB2312" w:eastAsia="仿宋_GB2312" w:hint="eastAsia"/>
          <w:sz w:val="28"/>
          <w:szCs w:val="28"/>
        </w:rPr>
        <w:t>目1</w:t>
      </w:r>
      <w:r w:rsidR="00684AEC">
        <w:rPr>
          <w:rFonts w:ascii="仿宋_GB2312" w:eastAsia="仿宋_GB2312"/>
          <w:sz w:val="28"/>
          <w:szCs w:val="28"/>
        </w:rPr>
        <w:t>0</w:t>
      </w:r>
      <w:r w:rsidR="00684AEC">
        <w:rPr>
          <w:rFonts w:ascii="仿宋_GB2312" w:eastAsia="仿宋_GB2312" w:hint="eastAsia"/>
          <w:sz w:val="28"/>
          <w:szCs w:val="28"/>
        </w:rPr>
        <w:t>项左右</w:t>
      </w:r>
      <w:r w:rsidR="00D31101">
        <w:rPr>
          <w:rFonts w:ascii="仿宋_GB2312" w:eastAsia="仿宋_GB2312" w:hint="eastAsia"/>
          <w:sz w:val="28"/>
          <w:szCs w:val="28"/>
        </w:rPr>
        <w:t>。</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省级项目：拟推荐普通教</w:t>
      </w:r>
      <w:r w:rsidRPr="00C06E5B">
        <w:rPr>
          <w:rFonts w:ascii="仿宋_GB2312" w:eastAsia="仿宋_GB2312" w:hint="eastAsia"/>
          <w:sz w:val="28"/>
          <w:szCs w:val="28"/>
        </w:rPr>
        <w:t>育项目3</w:t>
      </w:r>
      <w:r w:rsidR="002A332C" w:rsidRPr="00C06E5B">
        <w:rPr>
          <w:rFonts w:ascii="仿宋_GB2312" w:eastAsia="仿宋_GB2312" w:hint="eastAsia"/>
          <w:sz w:val="28"/>
          <w:szCs w:val="28"/>
        </w:rPr>
        <w:t>6</w:t>
      </w:r>
      <w:r w:rsidRPr="00C06E5B">
        <w:rPr>
          <w:rFonts w:ascii="仿宋_GB2312" w:eastAsia="仿宋_GB2312" w:hint="eastAsia"/>
          <w:sz w:val="28"/>
          <w:szCs w:val="28"/>
        </w:rPr>
        <w:t>项，继续教育项目3项，公共英语专项2项。</w:t>
      </w:r>
      <w:r w:rsidR="006643DF">
        <w:rPr>
          <w:rFonts w:ascii="仿宋_GB2312" w:eastAsia="仿宋_GB2312" w:hint="eastAsia"/>
          <w:sz w:val="28"/>
          <w:szCs w:val="28"/>
        </w:rPr>
        <w:t>项目申请人不能直接申报省级项目，所有推荐申报的省级项目</w:t>
      </w:r>
      <w:r w:rsidR="004A0E0C">
        <w:rPr>
          <w:rFonts w:ascii="仿宋_GB2312" w:eastAsia="仿宋_GB2312" w:hint="eastAsia"/>
          <w:sz w:val="28"/>
          <w:szCs w:val="28"/>
        </w:rPr>
        <w:t>将</w:t>
      </w:r>
      <w:r w:rsidR="006643DF">
        <w:rPr>
          <w:rFonts w:ascii="仿宋_GB2312" w:eastAsia="仿宋_GB2312" w:hint="eastAsia"/>
          <w:sz w:val="28"/>
          <w:szCs w:val="28"/>
        </w:rPr>
        <w:t>从校级项目中遴选产生。拟申报省就业中心、</w:t>
      </w:r>
      <w:r w:rsidR="006643DF" w:rsidRPr="006643DF">
        <w:rPr>
          <w:rFonts w:ascii="仿宋_GB2312" w:eastAsia="仿宋_GB2312"/>
          <w:sz w:val="28"/>
          <w:szCs w:val="28"/>
        </w:rPr>
        <w:t>省高等教</w:t>
      </w:r>
      <w:r w:rsidR="006643DF" w:rsidRPr="006643DF">
        <w:rPr>
          <w:rFonts w:ascii="仿宋_GB2312" w:eastAsia="仿宋_GB2312"/>
          <w:sz w:val="28"/>
          <w:szCs w:val="28"/>
        </w:rPr>
        <w:lastRenderedPageBreak/>
        <w:t>育学会、相关专业委员会和精品课程建设专家委员会</w:t>
      </w:r>
      <w:r w:rsidR="006643DF" w:rsidRPr="006643DF">
        <w:rPr>
          <w:rFonts w:ascii="仿宋_GB2312" w:eastAsia="仿宋_GB2312" w:hint="eastAsia"/>
          <w:sz w:val="28"/>
          <w:szCs w:val="28"/>
        </w:rPr>
        <w:t>推荐项目</w:t>
      </w:r>
      <w:r w:rsidR="006643DF">
        <w:rPr>
          <w:rFonts w:ascii="仿宋_GB2312" w:eastAsia="仿宋_GB2312" w:hint="eastAsia"/>
          <w:sz w:val="28"/>
          <w:szCs w:val="28"/>
        </w:rPr>
        <w:t>的须报教务处备案。</w:t>
      </w:r>
      <w:r w:rsidR="006643DF" w:rsidRPr="006643DF">
        <w:rPr>
          <w:rFonts w:ascii="仿宋_GB2312" w:eastAsia="仿宋_GB2312"/>
          <w:sz w:val="28"/>
          <w:szCs w:val="28"/>
        </w:rPr>
        <w:t>第五届中国</w:t>
      </w:r>
      <w:r w:rsidR="006643DF" w:rsidRPr="006643DF">
        <w:rPr>
          <w:rFonts w:ascii="仿宋_GB2312" w:eastAsia="仿宋_GB2312"/>
          <w:sz w:val="28"/>
          <w:szCs w:val="28"/>
        </w:rPr>
        <w:t>“</w:t>
      </w:r>
      <w:r w:rsidR="006643DF" w:rsidRPr="006643DF">
        <w:rPr>
          <w:rFonts w:ascii="仿宋_GB2312" w:eastAsia="仿宋_GB2312"/>
          <w:sz w:val="28"/>
          <w:szCs w:val="28"/>
        </w:rPr>
        <w:t>互联网+</w:t>
      </w:r>
      <w:r w:rsidR="006643DF" w:rsidRPr="006643DF">
        <w:rPr>
          <w:rFonts w:ascii="仿宋_GB2312" w:eastAsia="仿宋_GB2312"/>
          <w:sz w:val="28"/>
          <w:szCs w:val="28"/>
        </w:rPr>
        <w:t>”</w:t>
      </w:r>
      <w:r w:rsidR="006643DF" w:rsidRPr="006643DF">
        <w:rPr>
          <w:rFonts w:ascii="仿宋_GB2312" w:eastAsia="仿宋_GB2312"/>
          <w:sz w:val="28"/>
          <w:szCs w:val="28"/>
        </w:rPr>
        <w:t>大学生创新创业大赛全国总决赛获奖项目的第一指导教师可申报1个教学改革研究专题项目</w:t>
      </w:r>
      <w:r w:rsidR="006643DF">
        <w:rPr>
          <w:rFonts w:ascii="仿宋_GB2312" w:eastAsia="仿宋_GB2312" w:hint="eastAsia"/>
          <w:sz w:val="28"/>
          <w:szCs w:val="28"/>
        </w:rPr>
        <w:t>。拟申报</w:t>
      </w:r>
      <w:r w:rsidR="006643DF" w:rsidRPr="006643DF">
        <w:rPr>
          <w:rFonts w:ascii="仿宋_GB2312" w:eastAsia="仿宋_GB2312"/>
          <w:sz w:val="28"/>
          <w:szCs w:val="28"/>
        </w:rPr>
        <w:t>省内对口支援学校积极合作</w:t>
      </w:r>
      <w:r w:rsidR="006643DF">
        <w:rPr>
          <w:rFonts w:ascii="仿宋_GB2312" w:eastAsia="仿宋_GB2312" w:hint="eastAsia"/>
          <w:sz w:val="28"/>
          <w:szCs w:val="28"/>
        </w:rPr>
        <w:t>项目的须参加校内评审遴选。</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w:t>
      </w:r>
      <w:r w:rsidR="00411ECE">
        <w:rPr>
          <w:rFonts w:ascii="仿宋_GB2312" w:eastAsia="仿宋_GB2312" w:hint="eastAsia"/>
          <w:sz w:val="28"/>
          <w:szCs w:val="28"/>
        </w:rPr>
        <w:t>五</w:t>
      </w:r>
      <w:r>
        <w:rPr>
          <w:rFonts w:ascii="仿宋_GB2312" w:eastAsia="仿宋_GB2312" w:hint="eastAsia"/>
          <w:sz w:val="28"/>
          <w:szCs w:val="28"/>
        </w:rPr>
        <w:t>）经费资助</w:t>
      </w:r>
    </w:p>
    <w:p w:rsidR="00B01505" w:rsidRDefault="00B01505" w:rsidP="00B01505">
      <w:pPr>
        <w:spacing w:line="360" w:lineRule="auto"/>
        <w:ind w:firstLineChars="200" w:firstLine="560"/>
        <w:rPr>
          <w:rFonts w:ascii="仿宋_GB2312" w:eastAsia="仿宋_GB2312"/>
          <w:sz w:val="28"/>
          <w:szCs w:val="28"/>
        </w:rPr>
      </w:pPr>
      <w:r>
        <w:rPr>
          <w:rFonts w:ascii="仿宋_GB2312" w:eastAsia="仿宋_GB2312" w:hint="eastAsia"/>
          <w:sz w:val="28"/>
          <w:szCs w:val="28"/>
        </w:rPr>
        <w:t>校级教改项目经费资助按学校相关文件执行。省级教改项目经费由学校统筹安排，学校将按省厅要求和学校相关文件对省级立项项目进行资助。</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（六）项目要求</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项目研究与改革应具备方向性、科学性、实践性、创新性、实用性。</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（七）立项原则</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1.服务学校总体部署的原则。教学改革项目要以学校2020年本科教学工作要点为依据，结合学院具体情况重点研究本科教学工作中需要改革的重要问题，其中推荐为省级项目的主要从以学校现阶段教育教学改革的重要问题和关键点为研究对象的申报项目中产生。</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向教学一线倾斜的原则。各教学单位要广泛发动教师积极申报，并向教学一线教师倾斜，项目推荐中教学一线教师的项目应占2/3以上（一线教师是指从事一线教学的专任教师，学院领导和学院行政部门工作人员不属此列）。</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3.质量优先的原则。各教学单位原则上按本通知下达的申报指标（附件2），组织好本单位的申报、初评与推荐工作，提高申报质量。</w:t>
      </w:r>
      <w:r>
        <w:rPr>
          <w:rFonts w:ascii="仿宋_GB2312" w:eastAsia="仿宋_GB2312" w:hint="eastAsia"/>
          <w:sz w:val="28"/>
          <w:szCs w:val="28"/>
        </w:rPr>
        <w:lastRenderedPageBreak/>
        <w:t>学校将统一评审标准，优先立项创新性强、可行性高、论证规范，具有一定的学术价值，符合学校教学改革实际情况的项目。</w:t>
      </w:r>
    </w:p>
    <w:p w:rsidR="00BD512F" w:rsidRDefault="00BD512F" w:rsidP="00BD512F">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（八）</w:t>
      </w:r>
      <w:r w:rsidRPr="0063317E">
        <w:rPr>
          <w:rFonts w:ascii="仿宋_GB2312" w:eastAsia="仿宋_GB2312" w:hint="eastAsia"/>
          <w:sz w:val="28"/>
          <w:szCs w:val="28"/>
        </w:rPr>
        <w:t>申报资格</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1.已有立项项目尚未结题和近三年内有曾被撤销项目的主持人不得作为主持人和参与者申报本次项目。</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2.申报时不分重点和一般项目，届时学校将组织专家集中评审，根据申报质量，择优确定重点项目。</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3.师范学院申报项目参与学校统一评审，其建设经费由师范学院自行解决。</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4.近五年内，因不愿意承担校级教学改革项目，主动放弃学校项目立项的申报人，学校不再接受其教学改革研究项目的立项申请。</w:t>
      </w:r>
    </w:p>
    <w:p w:rsidR="00BD512F" w:rsidRDefault="00BD512F" w:rsidP="00BD512F">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（九）</w:t>
      </w:r>
      <w:r w:rsidRPr="0063317E">
        <w:rPr>
          <w:rFonts w:ascii="仿宋_GB2312" w:eastAsia="仿宋_GB2312" w:hint="eastAsia"/>
          <w:sz w:val="28"/>
          <w:szCs w:val="28"/>
        </w:rPr>
        <w:t>申报材料要求及程序</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1.申请者须填写《2020年吉首大学校级教学改革研究项目申请书》一式一份</w:t>
      </w:r>
      <w:r w:rsidR="002E6CE3">
        <w:rPr>
          <w:rFonts w:ascii="仿宋_GB2312" w:eastAsia="仿宋_GB2312" w:hint="eastAsia"/>
          <w:sz w:val="28"/>
          <w:szCs w:val="28"/>
        </w:rPr>
        <w:t>。</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2.各单位经评审后，按指标数择优推荐到学校。并填写《2020年吉首大学教学改革研究项目申请汇总表》一份。</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3.经学校评审后推荐申报省级项目的再按要求填写省级教改项目申报材料。</w:t>
      </w:r>
    </w:p>
    <w:p w:rsidR="00BD512F" w:rsidRDefault="00BD512F" w:rsidP="00BD512F">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四、中期检查和结题工作</w:t>
      </w:r>
    </w:p>
    <w:p w:rsidR="00BD512F" w:rsidRPr="0063317E" w:rsidRDefault="00BD512F" w:rsidP="00BD512F">
      <w:pPr>
        <w:spacing w:line="360" w:lineRule="auto"/>
        <w:ind w:firstLineChars="200" w:firstLine="560"/>
        <w:rPr>
          <w:rFonts w:ascii="仿宋_GB2312" w:eastAsia="仿宋_GB2312"/>
          <w:bCs/>
          <w:sz w:val="28"/>
          <w:szCs w:val="28"/>
        </w:rPr>
      </w:pPr>
      <w:r w:rsidRPr="0063317E">
        <w:rPr>
          <w:rFonts w:ascii="仿宋_GB2312" w:eastAsia="仿宋_GB2312" w:hint="eastAsia"/>
          <w:bCs/>
          <w:sz w:val="28"/>
          <w:szCs w:val="28"/>
        </w:rPr>
        <w:t>（一）校级项目的结题和中期检查</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2018年（含2018年）之前立项的教改项目须填写《吉首大学校级教学改革研究项目结题报告书》一份，并附佐证材料，结题内容</w:t>
      </w:r>
      <w:r>
        <w:rPr>
          <w:rFonts w:ascii="仿宋_GB2312" w:eastAsia="仿宋_GB2312" w:hint="eastAsia"/>
          <w:sz w:val="28"/>
          <w:szCs w:val="28"/>
        </w:rPr>
        <w:lastRenderedPageBreak/>
        <w:t>需与该项目立项申请书的预期结题内容基本一致。各单位审核后，须填写《吉首大学教学改革研究项目结题汇总表》一份。</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2018年立项项目不能按时结题的，须填写《关于申请延期结题校级教改课题的报告》。</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2017年（含2017年）之前延期结题项目不得再次延期，不能结题的应填写《关于申请撤销校级教改课题立项的报告》说明原因，学校审核后视情况予以撤销。否则将列入黑名单。</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2019年立项的校级项目中期检查委托各学院自行组织。</w:t>
      </w:r>
    </w:p>
    <w:p w:rsidR="00BD512F" w:rsidRPr="0063317E" w:rsidRDefault="00BD512F" w:rsidP="00BD512F">
      <w:pPr>
        <w:spacing w:line="360" w:lineRule="auto"/>
        <w:ind w:firstLineChars="200" w:firstLine="560"/>
        <w:rPr>
          <w:rFonts w:ascii="仿宋_GB2312" w:eastAsia="仿宋_GB2312"/>
          <w:bCs/>
          <w:sz w:val="28"/>
          <w:szCs w:val="28"/>
        </w:rPr>
      </w:pPr>
      <w:r w:rsidRPr="0063317E">
        <w:rPr>
          <w:rFonts w:ascii="仿宋_GB2312" w:eastAsia="仿宋_GB2312" w:hint="eastAsia"/>
          <w:bCs/>
          <w:sz w:val="28"/>
          <w:szCs w:val="28"/>
        </w:rPr>
        <w:t>（二）省级项目的中期检查和结题</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2015年立项的项目由于已经延期一年，本次必须进行结题，不能结题的应填写“申请撤销报告”说明原因，否则将列入黑名单。</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2016年立项的项目应按要求报送结题材料，不能按时结题的应填写“申请延期报告”。</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2018年立项的项目应填写中期检查报告，由学院统一报送教务处。</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申请项目结题的，项目主持人应填写结题报告书，并提供以下材料：项目申请书复印件、成果主件及附件（反映成果的教学方案、论文）、研究工作总结报告、</w:t>
      </w:r>
      <w:r w:rsidR="00945EBE">
        <w:rPr>
          <w:rFonts w:ascii="仿宋_GB2312" w:eastAsia="仿宋_GB2312" w:hint="eastAsia"/>
          <w:sz w:val="28"/>
          <w:szCs w:val="28"/>
        </w:rPr>
        <w:t>实践</w:t>
      </w:r>
      <w:r>
        <w:rPr>
          <w:rFonts w:ascii="仿宋_GB2312" w:eastAsia="仿宋_GB2312" w:hint="eastAsia"/>
          <w:sz w:val="28"/>
          <w:szCs w:val="28"/>
        </w:rPr>
        <w:t>效果评议材料，经学校审核同意后上报（项目结题材料不退，请自行留存备份）。</w:t>
      </w:r>
    </w:p>
    <w:p w:rsidR="00BD512F" w:rsidRDefault="00BD512F" w:rsidP="00BD512F">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五、2016-2019年立项的省级教改项目成果统计表填报</w:t>
      </w:r>
    </w:p>
    <w:p w:rsidR="00BD512F" w:rsidRPr="00400575"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按省厅通知要求，今年需统计2016-2019年立项的省级教改项目已取得的研究成果，</w:t>
      </w:r>
      <w:r w:rsidRPr="00400575">
        <w:rPr>
          <w:rFonts w:ascii="仿宋_GB2312" w:eastAsia="仿宋_GB2312" w:hint="eastAsia"/>
          <w:sz w:val="28"/>
          <w:szCs w:val="28"/>
        </w:rPr>
        <w:t>请各单位按要求填写完成《2016-2019年立项</w:t>
      </w:r>
      <w:r w:rsidRPr="00400575">
        <w:rPr>
          <w:rFonts w:ascii="仿宋_GB2312" w:eastAsia="仿宋_GB2312" w:hint="eastAsia"/>
          <w:sz w:val="28"/>
          <w:szCs w:val="28"/>
        </w:rPr>
        <w:lastRenderedPageBreak/>
        <w:t>的省级教改项目成果统计表》（附件</w:t>
      </w:r>
      <w:r w:rsidR="00537534">
        <w:rPr>
          <w:rFonts w:ascii="仿宋_GB2312" w:eastAsia="仿宋_GB2312" w:hint="eastAsia"/>
          <w:sz w:val="28"/>
          <w:szCs w:val="28"/>
        </w:rPr>
        <w:t>3</w:t>
      </w:r>
      <w:r w:rsidRPr="00400575">
        <w:rPr>
          <w:rFonts w:ascii="仿宋_GB2312" w:eastAsia="仿宋_GB2312" w:hint="eastAsia"/>
          <w:sz w:val="28"/>
          <w:szCs w:val="28"/>
        </w:rPr>
        <w:t>）。</w:t>
      </w:r>
    </w:p>
    <w:p w:rsidR="00BD512F" w:rsidRDefault="00BD512F" w:rsidP="00BD512F">
      <w:pPr>
        <w:spacing w:line="360" w:lineRule="auto"/>
        <w:ind w:firstLineChars="200" w:firstLine="560"/>
        <w:rPr>
          <w:rFonts w:ascii="黑体" w:eastAsia="黑体" w:hAnsi="黑体" w:cs="黑体"/>
          <w:sz w:val="28"/>
          <w:szCs w:val="28"/>
        </w:rPr>
      </w:pPr>
      <w:r>
        <w:rPr>
          <w:rFonts w:ascii="黑体" w:eastAsia="黑体" w:hAnsi="黑体" w:cs="黑体" w:hint="eastAsia"/>
          <w:sz w:val="28"/>
          <w:szCs w:val="28"/>
        </w:rPr>
        <w:t>六、项目材料报送</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（一）申报材料报送</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请各单位将各种申报材料纸质稿报送至教务处教研科，张家界校区报送教科办。</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（二）结题材料报送</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省级项目及校级普通教学类项目结题材料报送教务处教研科。校级实验类项目结题材料报送实验室与设备管理中心。</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（三）报送方式及联系人</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材料电子稿应以单位命名统一打包后发送到相关办公邮箱。不接受个人报送材料。截止时间20</w:t>
      </w:r>
      <w:r w:rsidR="0055026B">
        <w:rPr>
          <w:rFonts w:ascii="仿宋_GB2312" w:eastAsia="仿宋_GB2312" w:hint="eastAsia"/>
          <w:sz w:val="28"/>
          <w:szCs w:val="28"/>
        </w:rPr>
        <w:t>20</w:t>
      </w:r>
      <w:r>
        <w:rPr>
          <w:rFonts w:ascii="仿宋_GB2312" w:eastAsia="仿宋_GB2312" w:hint="eastAsia"/>
          <w:sz w:val="28"/>
          <w:szCs w:val="28"/>
        </w:rPr>
        <w:t>年</w:t>
      </w:r>
      <w:r w:rsidR="0055026B">
        <w:rPr>
          <w:rFonts w:ascii="仿宋_GB2312" w:eastAsia="仿宋_GB2312" w:hint="eastAsia"/>
          <w:sz w:val="28"/>
          <w:szCs w:val="28"/>
        </w:rPr>
        <w:t>7</w:t>
      </w:r>
      <w:r>
        <w:rPr>
          <w:rFonts w:ascii="仿宋_GB2312" w:eastAsia="仿宋_GB2312" w:hint="eastAsia"/>
          <w:sz w:val="28"/>
          <w:szCs w:val="28"/>
        </w:rPr>
        <w:t xml:space="preserve">月 </w:t>
      </w:r>
      <w:r w:rsidR="0055026B">
        <w:rPr>
          <w:rFonts w:ascii="仿宋_GB2312" w:eastAsia="仿宋_GB2312" w:hint="eastAsia"/>
          <w:sz w:val="28"/>
          <w:szCs w:val="28"/>
        </w:rPr>
        <w:t>10</w:t>
      </w:r>
      <w:r>
        <w:rPr>
          <w:rFonts w:ascii="仿宋_GB2312" w:eastAsia="仿宋_GB2312" w:hint="eastAsia"/>
          <w:sz w:val="28"/>
          <w:szCs w:val="28"/>
        </w:rPr>
        <w:t>日，逾期不再接收材料。</w:t>
      </w:r>
    </w:p>
    <w:p w:rsidR="00BD512F" w:rsidRDefault="00BD512F" w:rsidP="00BD512F">
      <w:pPr>
        <w:spacing w:line="360" w:lineRule="auto"/>
        <w:ind w:firstLineChars="200" w:firstLine="560"/>
        <w:rPr>
          <w:rFonts w:ascii="仿宋_GB2312" w:eastAsia="仿宋_GB2312"/>
          <w:sz w:val="28"/>
          <w:szCs w:val="28"/>
        </w:rPr>
      </w:pPr>
      <w:r>
        <w:rPr>
          <w:rFonts w:ascii="仿宋_GB2312" w:eastAsia="仿宋_GB2312" w:hint="eastAsia"/>
          <w:sz w:val="28"/>
          <w:szCs w:val="28"/>
        </w:rPr>
        <w:t>教务处教研科</w:t>
      </w:r>
      <w:r w:rsidR="002B6424">
        <w:rPr>
          <w:rFonts w:ascii="仿宋_GB2312" w:eastAsia="仿宋_GB2312" w:hint="eastAsia"/>
          <w:sz w:val="28"/>
          <w:szCs w:val="28"/>
        </w:rPr>
        <w:t xml:space="preserve"> </w:t>
      </w:r>
      <w:r w:rsidR="00810599">
        <w:rPr>
          <w:rFonts w:ascii="仿宋_GB2312" w:eastAsia="仿宋_GB2312" w:hint="eastAsia"/>
          <w:sz w:val="28"/>
          <w:szCs w:val="28"/>
        </w:rPr>
        <w:t>张一舟</w:t>
      </w:r>
      <w:r>
        <w:rPr>
          <w:rFonts w:ascii="仿宋_GB2312" w:eastAsia="仿宋_GB2312" w:hint="eastAsia"/>
          <w:sz w:val="28"/>
          <w:szCs w:val="28"/>
        </w:rPr>
        <w:t>（吉首校区联系电话：</w:t>
      </w:r>
      <w:r>
        <w:rPr>
          <w:rFonts w:ascii="仿宋_GB2312" w:eastAsia="仿宋_GB2312"/>
          <w:sz w:val="28"/>
          <w:szCs w:val="28"/>
        </w:rPr>
        <w:t>0743-8564146</w:t>
      </w:r>
      <w:r>
        <w:rPr>
          <w:rFonts w:ascii="仿宋_GB2312" w:eastAsia="仿宋_GB2312" w:hint="eastAsia"/>
          <w:sz w:val="28"/>
          <w:szCs w:val="28"/>
        </w:rPr>
        <w:t>，电子邮箱：</w:t>
      </w:r>
      <w:hyperlink r:id="rId7" w:history="1">
        <w:r>
          <w:rPr>
            <w:rFonts w:ascii="仿宋_GB2312" w:eastAsia="仿宋_GB2312" w:hint="eastAsia"/>
            <w:sz w:val="28"/>
            <w:szCs w:val="28"/>
          </w:rPr>
          <w:t>jsujyk@126.com</w:t>
        </w:r>
      </w:hyperlink>
      <w:r>
        <w:rPr>
          <w:rFonts w:ascii="仿宋_GB2312" w:eastAsia="仿宋_GB2312" w:hint="eastAsia"/>
          <w:sz w:val="28"/>
          <w:szCs w:val="28"/>
        </w:rPr>
        <w:t>）。</w:t>
      </w:r>
    </w:p>
    <w:p w:rsidR="00BD512F" w:rsidRDefault="00BD512F" w:rsidP="002D69FE">
      <w:pPr>
        <w:spacing w:line="360" w:lineRule="auto"/>
        <w:ind w:firstLineChars="200" w:firstLine="560"/>
        <w:rPr>
          <w:rFonts w:ascii="仿宋_GB2312" w:eastAsia="仿宋_GB2312"/>
          <w:sz w:val="28"/>
          <w:szCs w:val="28"/>
        </w:rPr>
      </w:pPr>
      <w:r>
        <w:rPr>
          <w:rFonts w:ascii="仿宋_GB2312" w:eastAsia="仿宋_GB2312" w:hint="eastAsia"/>
          <w:sz w:val="28"/>
          <w:szCs w:val="28"/>
        </w:rPr>
        <w:t>教科办</w:t>
      </w:r>
      <w:r w:rsidR="002227F9">
        <w:rPr>
          <w:rFonts w:ascii="仿宋_GB2312" w:eastAsia="仿宋_GB2312" w:hint="eastAsia"/>
          <w:sz w:val="28"/>
          <w:szCs w:val="28"/>
        </w:rPr>
        <w:t xml:space="preserve"> </w:t>
      </w:r>
      <w:r w:rsidR="00206FB9">
        <w:rPr>
          <w:rFonts w:ascii="仿宋_GB2312" w:eastAsia="仿宋_GB2312" w:hint="eastAsia"/>
          <w:sz w:val="28"/>
          <w:szCs w:val="28"/>
        </w:rPr>
        <w:t>唐莉敏</w:t>
      </w:r>
      <w:r w:rsidR="002D69FE">
        <w:rPr>
          <w:rFonts w:ascii="仿宋_GB2312" w:eastAsia="仿宋_GB2312" w:hint="eastAsia"/>
          <w:sz w:val="28"/>
          <w:szCs w:val="28"/>
        </w:rPr>
        <w:t>（张家界校</w:t>
      </w:r>
      <w:r w:rsidR="00A820F9">
        <w:rPr>
          <w:rFonts w:ascii="仿宋_GB2312" w:eastAsia="仿宋_GB2312" w:hint="eastAsia"/>
          <w:sz w:val="28"/>
          <w:szCs w:val="28"/>
        </w:rPr>
        <w:t>区</w:t>
      </w:r>
      <w:r w:rsidR="002D69FE">
        <w:rPr>
          <w:rFonts w:ascii="仿宋_GB2312" w:eastAsia="仿宋_GB2312" w:hint="eastAsia"/>
          <w:sz w:val="28"/>
          <w:szCs w:val="28"/>
        </w:rPr>
        <w:t>电话：</w:t>
      </w:r>
      <w:r w:rsidR="00C10FA3" w:rsidRPr="00C10FA3">
        <w:rPr>
          <w:rFonts w:ascii="仿宋_GB2312" w:eastAsia="仿宋_GB2312"/>
          <w:sz w:val="28"/>
          <w:szCs w:val="28"/>
        </w:rPr>
        <w:t>13617445106</w:t>
      </w:r>
      <w:r w:rsidR="002D69FE">
        <w:rPr>
          <w:rFonts w:ascii="仿宋_GB2312" w:eastAsia="仿宋_GB2312" w:hint="eastAsia"/>
          <w:sz w:val="28"/>
          <w:szCs w:val="28"/>
        </w:rPr>
        <w:t>，</w:t>
      </w:r>
      <w:r w:rsidR="00C10FA3">
        <w:rPr>
          <w:rFonts w:ascii="仿宋_GB2312" w:eastAsia="仿宋_GB2312"/>
          <w:sz w:val="28"/>
          <w:szCs w:val="28"/>
        </w:rPr>
        <w:t>1229865574@qq.com</w:t>
      </w:r>
      <w:r>
        <w:rPr>
          <w:rFonts w:ascii="仿宋_GB2312" w:eastAsia="仿宋_GB2312" w:hint="eastAsia"/>
          <w:sz w:val="28"/>
          <w:szCs w:val="28"/>
        </w:rPr>
        <w:t>）。</w:t>
      </w:r>
    </w:p>
    <w:p w:rsidR="00B34CCD" w:rsidRPr="00AF4E6C" w:rsidRDefault="00AF4E6C" w:rsidP="007467DC">
      <w:pPr>
        <w:rPr>
          <w:color w:val="FF0000"/>
          <w:sz w:val="22"/>
          <w:szCs w:val="24"/>
        </w:rPr>
      </w:pPr>
      <w:r w:rsidRPr="00C72A26">
        <w:rPr>
          <w:rFonts w:ascii="仿宋_GB2312" w:eastAsia="仿宋_GB2312" w:hint="eastAsia"/>
          <w:sz w:val="28"/>
          <w:szCs w:val="28"/>
        </w:rPr>
        <w:t xml:space="preserve"> </w:t>
      </w:r>
      <w:r w:rsidR="004158D0">
        <w:rPr>
          <w:rFonts w:ascii="仿宋_GB2312" w:eastAsia="仿宋_GB2312" w:hint="eastAsia"/>
          <w:sz w:val="28"/>
          <w:szCs w:val="28"/>
        </w:rPr>
        <w:t xml:space="preserve">   </w:t>
      </w:r>
      <w:r w:rsidRPr="00C72A26">
        <w:rPr>
          <w:rFonts w:ascii="仿宋_GB2312" w:eastAsia="仿宋_GB2312" w:hint="eastAsia"/>
          <w:sz w:val="28"/>
          <w:szCs w:val="28"/>
        </w:rPr>
        <w:t>实验室与设备管理中心</w:t>
      </w:r>
      <w:r w:rsidR="002B6424">
        <w:rPr>
          <w:rFonts w:ascii="仿宋_GB2312" w:eastAsia="仿宋_GB2312" w:hint="eastAsia"/>
          <w:sz w:val="28"/>
          <w:szCs w:val="28"/>
        </w:rPr>
        <w:t xml:space="preserve"> </w:t>
      </w:r>
      <w:r w:rsidRPr="002B6424">
        <w:rPr>
          <w:rFonts w:ascii="仿宋_GB2312" w:eastAsia="仿宋_GB2312" w:hint="eastAsia"/>
          <w:sz w:val="28"/>
          <w:szCs w:val="28"/>
        </w:rPr>
        <w:t>全慧</w:t>
      </w:r>
      <w:bookmarkStart w:id="0" w:name="_GoBack"/>
      <w:bookmarkEnd w:id="0"/>
      <w:r w:rsidRPr="002B6424">
        <w:rPr>
          <w:rFonts w:ascii="仿宋_GB2312" w:eastAsia="仿宋_GB2312" w:hint="eastAsia"/>
          <w:sz w:val="28"/>
          <w:szCs w:val="28"/>
        </w:rPr>
        <w:t>芳、朱炯波（电话：13787900627，13974422729，2698467677@qq.com）</w:t>
      </w:r>
      <w:r w:rsidR="002B6424" w:rsidRPr="002B6424">
        <w:rPr>
          <w:rFonts w:ascii="仿宋_GB2312" w:eastAsia="仿宋_GB2312" w:hint="eastAsia"/>
          <w:sz w:val="28"/>
          <w:szCs w:val="28"/>
        </w:rPr>
        <w:t>。</w:t>
      </w:r>
    </w:p>
    <w:p w:rsidR="00AD69B7" w:rsidRDefault="00AD69B7" w:rsidP="007467DC">
      <w:pPr>
        <w:rPr>
          <w:sz w:val="22"/>
          <w:szCs w:val="24"/>
        </w:rPr>
      </w:pPr>
    </w:p>
    <w:p w:rsidR="00AD69B7" w:rsidRDefault="00AD69B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rFonts w:hint="eastAsia"/>
          <w:sz w:val="22"/>
          <w:szCs w:val="24"/>
        </w:rPr>
      </w:pPr>
    </w:p>
    <w:p w:rsidR="00370E77" w:rsidRDefault="00370E77" w:rsidP="007467DC">
      <w:pPr>
        <w:rPr>
          <w:sz w:val="22"/>
          <w:szCs w:val="24"/>
        </w:rPr>
      </w:pPr>
    </w:p>
    <w:p w:rsidR="00AD69B7" w:rsidRPr="00AD69B7" w:rsidRDefault="00AD69B7" w:rsidP="007467DC">
      <w:pPr>
        <w:rPr>
          <w:sz w:val="28"/>
          <w:szCs w:val="28"/>
        </w:rPr>
      </w:pPr>
      <w:r w:rsidRPr="00AD69B7">
        <w:rPr>
          <w:rFonts w:hint="eastAsia"/>
          <w:sz w:val="28"/>
          <w:szCs w:val="28"/>
        </w:rPr>
        <w:t>附件：</w:t>
      </w:r>
    </w:p>
    <w:p w:rsidR="00AD69B7" w:rsidRPr="00AD69B7" w:rsidRDefault="00AD69B7" w:rsidP="007467DC">
      <w:pPr>
        <w:rPr>
          <w:sz w:val="28"/>
          <w:szCs w:val="28"/>
        </w:rPr>
      </w:pPr>
      <w:r w:rsidRPr="00AD69B7">
        <w:rPr>
          <w:rFonts w:hint="eastAsia"/>
          <w:sz w:val="28"/>
          <w:szCs w:val="28"/>
        </w:rPr>
        <w:t>1</w:t>
      </w:r>
      <w:r w:rsidRPr="00AD69B7">
        <w:rPr>
          <w:rFonts w:hint="eastAsia"/>
          <w:sz w:val="28"/>
          <w:szCs w:val="28"/>
        </w:rPr>
        <w:t>、</w:t>
      </w:r>
      <w:r w:rsidRPr="00AD69B7">
        <w:rPr>
          <w:rFonts w:ascii="仿宋_GB2312" w:eastAsia="仿宋_GB2312" w:hint="eastAsia"/>
          <w:sz w:val="28"/>
          <w:szCs w:val="28"/>
        </w:rPr>
        <w:t>吉首大学20</w:t>
      </w:r>
      <w:r w:rsidR="0067474A">
        <w:rPr>
          <w:rFonts w:ascii="仿宋_GB2312" w:eastAsia="仿宋_GB2312" w:hint="eastAsia"/>
          <w:sz w:val="28"/>
          <w:szCs w:val="28"/>
        </w:rPr>
        <w:t>20</w:t>
      </w:r>
      <w:r w:rsidRPr="00AD69B7">
        <w:rPr>
          <w:rFonts w:ascii="仿宋_GB2312" w:eastAsia="仿宋_GB2312" w:hint="eastAsia"/>
          <w:sz w:val="28"/>
          <w:szCs w:val="28"/>
        </w:rPr>
        <w:t>年教学改革研究项目申报指标</w:t>
      </w:r>
    </w:p>
    <w:p w:rsidR="00AD69B7" w:rsidRPr="00AD69B7" w:rsidRDefault="00AD69B7" w:rsidP="007467DC">
      <w:pPr>
        <w:rPr>
          <w:sz w:val="28"/>
          <w:szCs w:val="28"/>
        </w:rPr>
      </w:pPr>
      <w:r w:rsidRPr="00AD69B7">
        <w:rPr>
          <w:rFonts w:hint="eastAsia"/>
          <w:sz w:val="28"/>
          <w:szCs w:val="28"/>
        </w:rPr>
        <w:t>2</w:t>
      </w:r>
      <w:r w:rsidRPr="00AD69B7">
        <w:rPr>
          <w:rFonts w:hint="eastAsia"/>
          <w:sz w:val="28"/>
          <w:szCs w:val="28"/>
        </w:rPr>
        <w:t>、</w:t>
      </w:r>
      <w:r w:rsidRPr="00AD69B7">
        <w:rPr>
          <w:rFonts w:ascii="仿宋_GB2312" w:eastAsia="仿宋_GB2312" w:hint="eastAsia"/>
          <w:sz w:val="28"/>
          <w:szCs w:val="28"/>
        </w:rPr>
        <w:t>教改课题管理表格（一套）</w:t>
      </w:r>
    </w:p>
    <w:p w:rsidR="00AD69B7" w:rsidRPr="00400575" w:rsidRDefault="00AD69B7" w:rsidP="007467DC">
      <w:pPr>
        <w:rPr>
          <w:rFonts w:ascii="仿宋_GB2312" w:eastAsia="仿宋_GB2312"/>
          <w:sz w:val="28"/>
          <w:szCs w:val="28"/>
        </w:rPr>
      </w:pPr>
      <w:r w:rsidRPr="00400575">
        <w:rPr>
          <w:rFonts w:ascii="仿宋_GB2312" w:eastAsia="仿宋_GB2312" w:hint="eastAsia"/>
          <w:sz w:val="28"/>
          <w:szCs w:val="28"/>
        </w:rPr>
        <w:t>3、</w:t>
      </w:r>
      <w:r w:rsidR="0094708A" w:rsidRPr="00400575">
        <w:rPr>
          <w:rFonts w:ascii="仿宋_GB2312" w:eastAsia="仿宋_GB2312"/>
          <w:sz w:val="28"/>
          <w:szCs w:val="28"/>
        </w:rPr>
        <w:t>关于</w:t>
      </w:r>
      <w:r w:rsidR="0094708A" w:rsidRPr="00FD70AC">
        <w:rPr>
          <w:rFonts w:ascii="仿宋_GB2312" w:eastAsia="仿宋_GB2312"/>
          <w:sz w:val="28"/>
          <w:szCs w:val="28"/>
        </w:rPr>
        <w:t>2020</w:t>
      </w:r>
      <w:r w:rsidR="0094708A" w:rsidRPr="00400575">
        <w:rPr>
          <w:rFonts w:ascii="仿宋_GB2312" w:eastAsia="仿宋_GB2312"/>
          <w:sz w:val="28"/>
          <w:szCs w:val="28"/>
        </w:rPr>
        <w:t>年普通高等学校教学改革研究项目实施工作的通知</w:t>
      </w:r>
    </w:p>
    <w:p w:rsidR="00AD69B7" w:rsidRDefault="00AD69B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rFonts w:hint="eastAsia"/>
          <w:sz w:val="22"/>
          <w:szCs w:val="24"/>
        </w:rPr>
      </w:pPr>
    </w:p>
    <w:p w:rsidR="00370E77" w:rsidRDefault="00370E77" w:rsidP="00AD69B7">
      <w:pPr>
        <w:jc w:val="left"/>
        <w:rPr>
          <w:sz w:val="22"/>
          <w:szCs w:val="24"/>
        </w:rPr>
      </w:pPr>
    </w:p>
    <w:p w:rsidR="00AD69B7" w:rsidRDefault="00AD69B7" w:rsidP="00AD69B7">
      <w:pPr>
        <w:jc w:val="left"/>
        <w:rPr>
          <w:sz w:val="22"/>
          <w:szCs w:val="24"/>
        </w:rPr>
      </w:pPr>
    </w:p>
    <w:p w:rsidR="00AD69B7" w:rsidRDefault="00AD69B7" w:rsidP="00AD69B7">
      <w:pPr>
        <w:spacing w:line="360" w:lineRule="auto"/>
        <w:jc w:val="right"/>
        <w:rPr>
          <w:rFonts w:ascii="仿宋_GB2312" w:eastAsia="仿宋_GB2312"/>
          <w:sz w:val="28"/>
          <w:szCs w:val="28"/>
        </w:rPr>
      </w:pPr>
      <w:r>
        <w:rPr>
          <w:rFonts w:ascii="仿宋_GB2312" w:eastAsia="仿宋_GB2312" w:hint="eastAsia"/>
          <w:sz w:val="28"/>
          <w:szCs w:val="28"/>
        </w:rPr>
        <w:t>吉首大学教务处</w:t>
      </w:r>
    </w:p>
    <w:p w:rsidR="00AD69B7" w:rsidRDefault="00AD69B7" w:rsidP="00AD69B7">
      <w:pPr>
        <w:spacing w:line="360" w:lineRule="auto"/>
        <w:jc w:val="right"/>
        <w:rPr>
          <w:rFonts w:ascii="仿宋_GB2312" w:eastAsia="仿宋_GB2312"/>
          <w:sz w:val="28"/>
          <w:szCs w:val="28"/>
        </w:rPr>
      </w:pPr>
      <w:r>
        <w:rPr>
          <w:rFonts w:ascii="仿宋_GB2312" w:eastAsia="仿宋_GB2312" w:hint="eastAsia"/>
          <w:sz w:val="28"/>
          <w:szCs w:val="28"/>
        </w:rPr>
        <w:t>实验室与设备管理中心</w:t>
      </w:r>
    </w:p>
    <w:p w:rsidR="00AD69B7" w:rsidRDefault="00AD69B7" w:rsidP="00AD69B7">
      <w:pPr>
        <w:spacing w:line="360" w:lineRule="auto"/>
        <w:ind w:firstLineChars="2100" w:firstLine="5880"/>
        <w:jc w:val="right"/>
      </w:pPr>
      <w:r>
        <w:rPr>
          <w:rFonts w:ascii="仿宋_GB2312" w:eastAsia="仿宋_GB2312" w:hint="eastAsia"/>
          <w:sz w:val="28"/>
          <w:szCs w:val="28"/>
        </w:rPr>
        <w:t>20</w:t>
      </w:r>
      <w:r w:rsidR="00DC2B67">
        <w:rPr>
          <w:rFonts w:ascii="仿宋_GB2312" w:eastAsia="仿宋_GB2312" w:hint="eastAsia"/>
          <w:sz w:val="28"/>
          <w:szCs w:val="28"/>
        </w:rPr>
        <w:t>20</w:t>
      </w:r>
      <w:r>
        <w:rPr>
          <w:rFonts w:ascii="仿宋_GB2312" w:eastAsia="仿宋_GB2312" w:hint="eastAsia"/>
          <w:sz w:val="28"/>
          <w:szCs w:val="28"/>
        </w:rPr>
        <w:t>年6月</w:t>
      </w:r>
      <w:r w:rsidR="00DC2B67">
        <w:rPr>
          <w:rFonts w:ascii="仿宋_GB2312" w:eastAsia="仿宋_GB2312" w:hint="eastAsia"/>
          <w:sz w:val="28"/>
          <w:szCs w:val="28"/>
        </w:rPr>
        <w:t>28</w:t>
      </w:r>
      <w:r>
        <w:rPr>
          <w:rFonts w:ascii="仿宋_GB2312" w:eastAsia="仿宋_GB2312" w:hint="eastAsia"/>
          <w:sz w:val="28"/>
          <w:szCs w:val="28"/>
        </w:rPr>
        <w:t>日</w:t>
      </w:r>
    </w:p>
    <w:p w:rsidR="00AD69B7" w:rsidRPr="007467DC" w:rsidRDefault="00AD69B7" w:rsidP="00AD69B7">
      <w:pPr>
        <w:jc w:val="left"/>
        <w:rPr>
          <w:sz w:val="22"/>
          <w:szCs w:val="24"/>
        </w:rPr>
      </w:pPr>
    </w:p>
    <w:sectPr w:rsidR="00AD69B7" w:rsidRPr="007467DC" w:rsidSect="00EF1C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130" w:rsidRDefault="003D6130" w:rsidP="00B34CCD">
      <w:r>
        <w:separator/>
      </w:r>
    </w:p>
  </w:endnote>
  <w:endnote w:type="continuationSeparator" w:id="1">
    <w:p w:rsidR="003D6130" w:rsidRDefault="003D6130" w:rsidP="00B34C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130" w:rsidRDefault="003D6130" w:rsidP="00B34CCD">
      <w:r>
        <w:separator/>
      </w:r>
    </w:p>
  </w:footnote>
  <w:footnote w:type="continuationSeparator" w:id="1">
    <w:p w:rsidR="003D6130" w:rsidRDefault="003D6130" w:rsidP="00B34C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4CCD"/>
    <w:rsid w:val="000110EA"/>
    <w:rsid w:val="00031271"/>
    <w:rsid w:val="000C777C"/>
    <w:rsid w:val="000F7D32"/>
    <w:rsid w:val="001255CB"/>
    <w:rsid w:val="00140B49"/>
    <w:rsid w:val="001F3757"/>
    <w:rsid w:val="00203EBB"/>
    <w:rsid w:val="00206FB9"/>
    <w:rsid w:val="002227F9"/>
    <w:rsid w:val="00241521"/>
    <w:rsid w:val="00284887"/>
    <w:rsid w:val="002A332C"/>
    <w:rsid w:val="002B6424"/>
    <w:rsid w:val="002D69FE"/>
    <w:rsid w:val="002E6CE3"/>
    <w:rsid w:val="003146A9"/>
    <w:rsid w:val="00370E77"/>
    <w:rsid w:val="003907D9"/>
    <w:rsid w:val="003D6130"/>
    <w:rsid w:val="003F2F84"/>
    <w:rsid w:val="00400575"/>
    <w:rsid w:val="00411ECE"/>
    <w:rsid w:val="004158D0"/>
    <w:rsid w:val="004816A5"/>
    <w:rsid w:val="004A0E0C"/>
    <w:rsid w:val="004B38DA"/>
    <w:rsid w:val="00521AFF"/>
    <w:rsid w:val="00537534"/>
    <w:rsid w:val="005409C9"/>
    <w:rsid w:val="0055026B"/>
    <w:rsid w:val="005C045C"/>
    <w:rsid w:val="005F292B"/>
    <w:rsid w:val="00626948"/>
    <w:rsid w:val="0063317E"/>
    <w:rsid w:val="006570F5"/>
    <w:rsid w:val="006643DF"/>
    <w:rsid w:val="00671F34"/>
    <w:rsid w:val="0067474A"/>
    <w:rsid w:val="00684AEC"/>
    <w:rsid w:val="007467DC"/>
    <w:rsid w:val="00810599"/>
    <w:rsid w:val="00875C2A"/>
    <w:rsid w:val="0087797D"/>
    <w:rsid w:val="008B15E7"/>
    <w:rsid w:val="00945EBE"/>
    <w:rsid w:val="0094708A"/>
    <w:rsid w:val="00A33789"/>
    <w:rsid w:val="00A5425F"/>
    <w:rsid w:val="00A820F9"/>
    <w:rsid w:val="00AC41A3"/>
    <w:rsid w:val="00AD69B7"/>
    <w:rsid w:val="00AF4E6C"/>
    <w:rsid w:val="00B01505"/>
    <w:rsid w:val="00B34CCD"/>
    <w:rsid w:val="00BD512F"/>
    <w:rsid w:val="00C06E5B"/>
    <w:rsid w:val="00C10FA3"/>
    <w:rsid w:val="00C72A26"/>
    <w:rsid w:val="00C94489"/>
    <w:rsid w:val="00D02F16"/>
    <w:rsid w:val="00D31101"/>
    <w:rsid w:val="00DB4DDF"/>
    <w:rsid w:val="00DC2B67"/>
    <w:rsid w:val="00EF1CBF"/>
    <w:rsid w:val="00FD70AC"/>
    <w:rsid w:val="00FE57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CBF"/>
    <w:pPr>
      <w:widowControl w:val="0"/>
      <w:jc w:val="both"/>
    </w:pPr>
  </w:style>
  <w:style w:type="paragraph" w:styleId="1">
    <w:name w:val="heading 1"/>
    <w:basedOn w:val="a"/>
    <w:link w:val="1Char"/>
    <w:uiPriority w:val="9"/>
    <w:qFormat/>
    <w:rsid w:val="00B34CCD"/>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4C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4CCD"/>
    <w:rPr>
      <w:sz w:val="18"/>
      <w:szCs w:val="18"/>
    </w:rPr>
  </w:style>
  <w:style w:type="paragraph" w:styleId="a4">
    <w:name w:val="footer"/>
    <w:basedOn w:val="a"/>
    <w:link w:val="Char0"/>
    <w:uiPriority w:val="99"/>
    <w:unhideWhenUsed/>
    <w:rsid w:val="00B34CCD"/>
    <w:pPr>
      <w:tabs>
        <w:tab w:val="center" w:pos="4153"/>
        <w:tab w:val="right" w:pos="8306"/>
      </w:tabs>
      <w:snapToGrid w:val="0"/>
      <w:jc w:val="left"/>
    </w:pPr>
    <w:rPr>
      <w:sz w:val="18"/>
      <w:szCs w:val="18"/>
    </w:rPr>
  </w:style>
  <w:style w:type="character" w:customStyle="1" w:styleId="Char0">
    <w:name w:val="页脚 Char"/>
    <w:basedOn w:val="a0"/>
    <w:link w:val="a4"/>
    <w:uiPriority w:val="99"/>
    <w:rsid w:val="00B34CCD"/>
    <w:rPr>
      <w:sz w:val="18"/>
      <w:szCs w:val="18"/>
    </w:rPr>
  </w:style>
  <w:style w:type="character" w:customStyle="1" w:styleId="1Char">
    <w:name w:val="标题 1 Char"/>
    <w:basedOn w:val="a0"/>
    <w:link w:val="1"/>
    <w:uiPriority w:val="9"/>
    <w:rsid w:val="00B34CCD"/>
    <w:rPr>
      <w:rFonts w:ascii="宋体" w:eastAsia="宋体" w:hAnsi="宋体" w:cs="宋体"/>
      <w:b/>
      <w:bCs/>
      <w:kern w:val="36"/>
      <w:sz w:val="24"/>
      <w:szCs w:val="24"/>
    </w:rPr>
  </w:style>
</w:styles>
</file>

<file path=word/webSettings.xml><?xml version="1.0" encoding="utf-8"?>
<w:webSettings xmlns:r="http://schemas.openxmlformats.org/officeDocument/2006/relationships" xmlns:w="http://schemas.openxmlformats.org/wordprocessingml/2006/main">
  <w:divs>
    <w:div w:id="1101951237">
      <w:bodyDiv w:val="1"/>
      <w:marLeft w:val="0"/>
      <w:marRight w:val="0"/>
      <w:marTop w:val="0"/>
      <w:marBottom w:val="0"/>
      <w:divBdr>
        <w:top w:val="none" w:sz="0" w:space="0" w:color="auto"/>
        <w:left w:val="none" w:sz="0" w:space="0" w:color="auto"/>
        <w:bottom w:val="none" w:sz="0" w:space="0" w:color="auto"/>
        <w:right w:val="none" w:sz="0" w:space="0" w:color="auto"/>
      </w:divBdr>
      <w:divsChild>
        <w:div w:id="786507960">
          <w:marLeft w:val="0"/>
          <w:marRight w:val="0"/>
          <w:marTop w:val="0"/>
          <w:marBottom w:val="0"/>
          <w:divBdr>
            <w:top w:val="none" w:sz="0" w:space="0" w:color="auto"/>
            <w:left w:val="none" w:sz="0" w:space="0" w:color="auto"/>
            <w:bottom w:val="none" w:sz="0" w:space="0" w:color="auto"/>
            <w:right w:val="none" w:sz="0" w:space="0" w:color="auto"/>
          </w:divBdr>
          <w:divsChild>
            <w:div w:id="746462378">
              <w:marLeft w:val="0"/>
              <w:marRight w:val="0"/>
              <w:marTop w:val="0"/>
              <w:marBottom w:val="0"/>
              <w:divBdr>
                <w:top w:val="none" w:sz="0" w:space="0" w:color="auto"/>
                <w:left w:val="none" w:sz="0" w:space="0" w:color="auto"/>
                <w:bottom w:val="none" w:sz="0" w:space="0" w:color="auto"/>
                <w:right w:val="none" w:sz="0" w:space="0" w:color="auto"/>
              </w:divBdr>
              <w:divsChild>
                <w:div w:id="1125974304">
                  <w:marLeft w:val="0"/>
                  <w:marRight w:val="0"/>
                  <w:marTop w:val="0"/>
                  <w:marBottom w:val="0"/>
                  <w:divBdr>
                    <w:top w:val="none" w:sz="0" w:space="0" w:color="auto"/>
                    <w:left w:val="none" w:sz="0" w:space="0" w:color="auto"/>
                    <w:bottom w:val="none" w:sz="0" w:space="0" w:color="auto"/>
                    <w:right w:val="none" w:sz="0" w:space="0" w:color="auto"/>
                  </w:divBdr>
                  <w:divsChild>
                    <w:div w:id="2123500910">
                      <w:marLeft w:val="0"/>
                      <w:marRight w:val="0"/>
                      <w:marTop w:val="0"/>
                      <w:marBottom w:val="0"/>
                      <w:divBdr>
                        <w:top w:val="none" w:sz="0" w:space="0" w:color="auto"/>
                        <w:left w:val="none" w:sz="0" w:space="0" w:color="auto"/>
                        <w:bottom w:val="none" w:sz="0" w:space="0" w:color="auto"/>
                        <w:right w:val="none" w:sz="0" w:space="0" w:color="auto"/>
                      </w:divBdr>
                      <w:divsChild>
                        <w:div w:id="18645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sujyk@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33549-B072-494B-8AC1-F8C30753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620</Words>
  <Characters>3540</Characters>
  <Application>Microsoft Office Word</Application>
  <DocSecurity>0</DocSecurity>
  <Lines>29</Lines>
  <Paragraphs>8</Paragraphs>
  <ScaleCrop>false</ScaleCrop>
  <Company>P R C</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54</cp:revision>
  <cp:lastPrinted>2020-06-29T08:41:00Z</cp:lastPrinted>
  <dcterms:created xsi:type="dcterms:W3CDTF">2020-06-23T08:54:00Z</dcterms:created>
  <dcterms:modified xsi:type="dcterms:W3CDTF">2020-06-29T08:58:00Z</dcterms:modified>
</cp:coreProperties>
</file>