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275" w:firstLineChars="98"/>
        <w:jc w:val="center"/>
      </w:pPr>
      <w:r>
        <w:rPr>
          <w:rFonts w:ascii="宋体" w:hAnsi="宋体"/>
          <w:b/>
          <w:bCs/>
          <w:sz w:val="28"/>
          <w:szCs w:val="28"/>
        </w:rPr>
        <w:t>20</w:t>
      </w:r>
      <w:r>
        <w:rPr>
          <w:rFonts w:hint="eastAsia" w:ascii="宋体" w:hAnsi="宋体"/>
          <w:b/>
          <w:bCs/>
          <w:sz w:val="28"/>
          <w:szCs w:val="28"/>
        </w:rPr>
        <w:t>1</w:t>
      </w:r>
      <w:r>
        <w:rPr>
          <w:rFonts w:hint="eastAsia" w:ascii="宋体" w:hAnsi="宋体"/>
          <w:b/>
          <w:bCs/>
          <w:sz w:val="28"/>
          <w:szCs w:val="28"/>
          <w:lang w:val="en-US" w:eastAsia="zh-CN"/>
        </w:rPr>
        <w:t>7</w:t>
      </w:r>
      <w:r>
        <w:rPr>
          <w:rFonts w:hint="eastAsia" w:ascii="宋体" w:hAnsi="宋体"/>
          <w:b/>
          <w:bCs/>
          <w:sz w:val="28"/>
          <w:szCs w:val="28"/>
        </w:rPr>
        <w:t>—</w:t>
      </w:r>
      <w:r>
        <w:rPr>
          <w:rFonts w:ascii="宋体" w:hAnsi="宋体"/>
          <w:b/>
          <w:bCs/>
          <w:sz w:val="28"/>
          <w:szCs w:val="28"/>
        </w:rPr>
        <w:t>20</w:t>
      </w:r>
      <w:r>
        <w:rPr>
          <w:rFonts w:hint="eastAsia" w:ascii="宋体" w:hAnsi="宋体"/>
          <w:b/>
          <w:bCs/>
          <w:sz w:val="28"/>
          <w:szCs w:val="28"/>
        </w:rPr>
        <w:t>1</w:t>
      </w:r>
      <w:r>
        <w:rPr>
          <w:rFonts w:hint="eastAsia" w:ascii="宋体" w:hAnsi="宋体"/>
          <w:b/>
          <w:bCs/>
          <w:sz w:val="28"/>
          <w:szCs w:val="28"/>
          <w:lang w:val="en-US" w:eastAsia="zh-CN"/>
        </w:rPr>
        <w:t>8</w:t>
      </w:r>
      <w:r>
        <w:rPr>
          <w:rFonts w:hint="eastAsia" w:ascii="宋体" w:hAnsi="宋体"/>
          <w:b/>
          <w:bCs/>
          <w:sz w:val="28"/>
          <w:szCs w:val="28"/>
        </w:rPr>
        <w:t>学年度第</w:t>
      </w:r>
      <w:r>
        <w:rPr>
          <w:rFonts w:hint="eastAsia" w:ascii="宋体" w:hAnsi="宋体"/>
          <w:b/>
          <w:bCs/>
          <w:sz w:val="28"/>
          <w:szCs w:val="28"/>
          <w:lang w:eastAsia="zh-CN"/>
        </w:rPr>
        <w:t>一</w:t>
      </w:r>
      <w:r>
        <w:rPr>
          <w:rFonts w:hint="eastAsia" w:ascii="宋体" w:hAnsi="宋体"/>
          <w:b/>
          <w:bCs/>
          <w:sz w:val="28"/>
          <w:szCs w:val="28"/>
        </w:rPr>
        <w:t>学期实验室与设备管理工作</w:t>
      </w:r>
      <w:r>
        <w:rPr>
          <w:rFonts w:hint="eastAsia" w:ascii="宋体" w:hAnsi="宋体"/>
          <w:b/>
          <w:bCs/>
          <w:sz w:val="28"/>
          <w:szCs w:val="28"/>
          <w:lang w:eastAsia="zh-CN"/>
        </w:rPr>
        <w:t>月</w:t>
      </w:r>
      <w:r>
        <w:rPr>
          <w:rFonts w:hint="eastAsia" w:ascii="宋体" w:hAnsi="宋体"/>
          <w:b/>
          <w:bCs/>
          <w:sz w:val="28"/>
          <w:szCs w:val="28"/>
        </w:rPr>
        <w:t>历</w:t>
      </w:r>
    </w:p>
    <w:tbl>
      <w:tblPr>
        <w:tblStyle w:val="4"/>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12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4" w:type="dxa"/>
            <w:vAlign w:val="center"/>
          </w:tcPr>
          <w:p>
            <w:pPr>
              <w:jc w:val="center"/>
              <w:rPr>
                <w:rFonts w:hint="eastAsia" w:eastAsia="宋体"/>
                <w:vertAlign w:val="baseline"/>
                <w:lang w:val="en-US" w:eastAsia="zh-CN"/>
              </w:rPr>
            </w:pPr>
            <w:r>
              <w:rPr>
                <w:rFonts w:hint="eastAsia"/>
                <w:vertAlign w:val="baseline"/>
                <w:lang w:val="en-US" w:eastAsia="zh-CN"/>
              </w:rPr>
              <w:t>9月</w:t>
            </w:r>
          </w:p>
        </w:tc>
        <w:tc>
          <w:tcPr>
            <w:tcW w:w="12780" w:type="dxa"/>
          </w:tcPr>
          <w:p>
            <w:pPr>
              <w:numPr>
                <w:ilvl w:val="0"/>
                <w:numId w:val="1"/>
              </w:numPr>
              <w:rPr>
                <w:rFonts w:hint="eastAsia" w:ascii="仿宋" w:hAnsi="仿宋" w:eastAsia="仿宋" w:cs="仿宋"/>
                <w:szCs w:val="21"/>
                <w:lang w:eastAsia="zh-CN"/>
              </w:rPr>
            </w:pPr>
            <w:r>
              <w:rPr>
                <w:rFonts w:hint="eastAsia" w:ascii="仿宋" w:hAnsi="仿宋" w:eastAsia="仿宋" w:cs="仿宋"/>
                <w:szCs w:val="21"/>
                <w:lang w:eastAsia="zh-CN"/>
              </w:rPr>
              <w:t>组织</w:t>
            </w:r>
            <w:r>
              <w:rPr>
                <w:rFonts w:hint="eastAsia" w:ascii="仿宋" w:hAnsi="仿宋" w:eastAsia="仿宋" w:cs="仿宋"/>
                <w:szCs w:val="21"/>
              </w:rPr>
              <w:t>录入上报2017-2018学年第一学期实验教学计划表、实验课程表及实验开课情况统计表</w:t>
            </w:r>
            <w:r>
              <w:rPr>
                <w:rFonts w:hint="eastAsia" w:ascii="仿宋" w:hAnsi="仿宋" w:eastAsia="仿宋" w:cs="仿宋"/>
                <w:szCs w:val="21"/>
                <w:lang w:eastAsia="zh-CN"/>
              </w:rPr>
              <w:t>。</w:t>
            </w:r>
          </w:p>
          <w:p>
            <w:pPr>
              <w:numPr>
                <w:ilvl w:val="0"/>
                <w:numId w:val="1"/>
              </w:numPr>
              <w:rPr>
                <w:rFonts w:hint="eastAsia" w:ascii="仿宋" w:hAnsi="仿宋" w:eastAsia="仿宋" w:cs="仿宋"/>
                <w:szCs w:val="21"/>
                <w:lang w:val="en-US" w:eastAsia="zh-CN"/>
              </w:rPr>
            </w:pPr>
            <w:r>
              <w:rPr>
                <w:rFonts w:hint="eastAsia" w:ascii="仿宋" w:hAnsi="仿宋" w:eastAsia="仿宋" w:cs="仿宋"/>
                <w:szCs w:val="21"/>
                <w:lang w:eastAsia="zh-CN"/>
              </w:rPr>
              <w:t>做好</w:t>
            </w:r>
            <w:r>
              <w:rPr>
                <w:rFonts w:hint="eastAsia" w:ascii="仿宋" w:hAnsi="仿宋" w:eastAsia="仿宋" w:cs="仿宋"/>
                <w:szCs w:val="21"/>
                <w:lang w:val="en-US" w:eastAsia="zh-CN"/>
              </w:rPr>
              <w:t>2016-2017学年信息化统计数据上报审核工作。</w:t>
            </w:r>
          </w:p>
          <w:p>
            <w:pPr>
              <w:numPr>
                <w:ilvl w:val="0"/>
                <w:numId w:val="1"/>
              </w:numPr>
              <w:rPr>
                <w:rFonts w:hint="eastAsia" w:ascii="仿宋" w:hAnsi="仿宋" w:eastAsia="仿宋" w:cs="仿宋"/>
                <w:szCs w:val="21"/>
                <w:lang w:val="en-US" w:eastAsia="zh-CN"/>
              </w:rPr>
            </w:pPr>
            <w:r>
              <w:rPr>
                <w:rFonts w:hint="eastAsia" w:ascii="仿宋" w:hAnsi="仿宋" w:eastAsia="仿宋" w:cs="仿宋"/>
                <w:szCs w:val="21"/>
                <w:lang w:eastAsia="zh-CN"/>
              </w:rPr>
              <w:t>组织开展</w:t>
            </w:r>
            <w:r>
              <w:rPr>
                <w:rFonts w:hint="eastAsia" w:ascii="仿宋" w:hAnsi="仿宋" w:eastAsia="仿宋" w:cs="仿宋"/>
                <w:szCs w:val="21"/>
                <w:lang w:val="en-US" w:eastAsia="zh-CN"/>
              </w:rPr>
              <w:t>2017年实验教学改革研究项目申报立项工作。</w:t>
            </w:r>
          </w:p>
          <w:p>
            <w:pPr>
              <w:numPr>
                <w:ilvl w:val="0"/>
                <w:numId w:val="1"/>
              </w:numPr>
              <w:rPr>
                <w:rFonts w:hint="eastAsia" w:ascii="仿宋" w:hAnsi="仿宋" w:eastAsia="仿宋" w:cs="仿宋"/>
                <w:szCs w:val="21"/>
                <w:lang w:val="en-US" w:eastAsia="zh-CN"/>
              </w:rPr>
            </w:pPr>
            <w:r>
              <w:rPr>
                <w:rFonts w:hint="eastAsia" w:ascii="仿宋" w:hAnsi="仿宋" w:eastAsia="仿宋" w:cs="仿宋"/>
                <w:szCs w:val="21"/>
                <w:lang w:eastAsia="zh-CN"/>
              </w:rPr>
              <w:t>组织开展“实验室安全教育环保教育手册”编印发放工作。</w:t>
            </w:r>
          </w:p>
          <w:p>
            <w:pPr>
              <w:numPr>
                <w:ilvl w:val="0"/>
                <w:numId w:val="1"/>
              </w:numPr>
              <w:rPr>
                <w:rFonts w:hint="eastAsia" w:ascii="仿宋" w:hAnsi="仿宋" w:eastAsia="仿宋" w:cs="仿宋"/>
                <w:szCs w:val="21"/>
                <w:lang w:val="en-US" w:eastAsia="zh-CN"/>
              </w:rPr>
            </w:pPr>
            <w:r>
              <w:rPr>
                <w:rFonts w:hint="eastAsia" w:ascii="仿宋" w:hAnsi="仿宋" w:eastAsia="仿宋" w:cs="仿宋"/>
                <w:szCs w:val="21"/>
                <w:lang w:eastAsia="zh-CN"/>
              </w:rPr>
              <w:t>做好</w:t>
            </w:r>
            <w:r>
              <w:rPr>
                <w:rFonts w:hint="eastAsia" w:ascii="仿宋" w:hAnsi="仿宋" w:eastAsia="仿宋" w:cs="仿宋"/>
                <w:szCs w:val="21"/>
                <w:lang w:val="en-US" w:eastAsia="zh-CN"/>
              </w:rPr>
              <w:t>2017年中央财政支持地方高校改革发展资金项目项目管理表及设备分包审核工作。</w:t>
            </w:r>
          </w:p>
          <w:p>
            <w:pPr>
              <w:numPr>
                <w:ilvl w:val="0"/>
                <w:numId w:val="1"/>
              </w:numPr>
              <w:rPr>
                <w:rFonts w:hint="eastAsia" w:ascii="仿宋" w:hAnsi="仿宋" w:eastAsia="仿宋" w:cs="仿宋"/>
                <w:szCs w:val="21"/>
                <w:lang w:val="en-US" w:eastAsia="zh-CN"/>
              </w:rPr>
            </w:pPr>
            <w:r>
              <w:rPr>
                <w:rFonts w:hint="eastAsia" w:ascii="仿宋" w:hAnsi="仿宋" w:eastAsia="仿宋" w:cs="仿宋"/>
                <w:szCs w:val="21"/>
                <w:lang w:eastAsia="zh-CN"/>
              </w:rPr>
              <w:t>组织开展全校实验室文化建设。</w:t>
            </w:r>
          </w:p>
          <w:p>
            <w:pPr>
              <w:numPr>
                <w:ilvl w:val="0"/>
                <w:numId w:val="1"/>
              </w:numPr>
              <w:rPr>
                <w:rFonts w:hint="eastAsia" w:ascii="仿宋" w:hAnsi="仿宋" w:eastAsia="仿宋" w:cs="仿宋"/>
                <w:szCs w:val="21"/>
                <w:lang w:val="en-US" w:eastAsia="zh-CN"/>
              </w:rPr>
            </w:pPr>
            <w:r>
              <w:rPr>
                <w:rFonts w:hint="eastAsia" w:ascii="仿宋" w:hAnsi="仿宋" w:eastAsia="仿宋" w:cs="仿宋"/>
                <w:szCs w:val="21"/>
                <w:lang w:eastAsia="zh-CN"/>
              </w:rPr>
              <w:t>做好</w:t>
            </w:r>
            <w:r>
              <w:rPr>
                <w:rFonts w:hint="eastAsia" w:ascii="仿宋" w:hAnsi="仿宋" w:eastAsia="仿宋" w:cs="仿宋"/>
                <w:szCs w:val="21"/>
              </w:rPr>
              <w:t>2017年下半年全国计算机等级考试工作</w:t>
            </w:r>
            <w:r>
              <w:rPr>
                <w:rFonts w:hint="eastAsia" w:ascii="仿宋" w:hAnsi="仿宋" w:eastAsia="仿宋" w:cs="仿宋"/>
                <w:szCs w:val="21"/>
                <w:lang w:eastAsia="zh-CN"/>
              </w:rPr>
              <w:t>。</w:t>
            </w:r>
          </w:p>
          <w:p>
            <w:pPr>
              <w:numPr>
                <w:ilvl w:val="0"/>
                <w:numId w:val="1"/>
              </w:numPr>
              <w:rPr>
                <w:rFonts w:hint="eastAsia" w:ascii="仿宋" w:hAnsi="仿宋" w:eastAsia="仿宋" w:cs="仿宋"/>
                <w:szCs w:val="21"/>
                <w:lang w:val="en-US" w:eastAsia="zh-CN"/>
              </w:rPr>
            </w:pPr>
            <w:r>
              <w:rPr>
                <w:rFonts w:hint="eastAsia" w:ascii="仿宋" w:hAnsi="仿宋" w:eastAsia="仿宋" w:cs="仿宋"/>
                <w:szCs w:val="21"/>
                <w:lang w:val="en-US" w:eastAsia="zh-CN"/>
              </w:rPr>
              <w:t>组织开展2016-2017年实验材料费检查工作。</w:t>
            </w:r>
          </w:p>
          <w:p>
            <w:pPr>
              <w:numPr>
                <w:ilvl w:val="0"/>
                <w:numId w:val="1"/>
              </w:numPr>
              <w:rPr>
                <w:rFonts w:hint="eastAsia" w:ascii="仿宋" w:hAnsi="仿宋" w:eastAsia="仿宋" w:cs="仿宋"/>
                <w:szCs w:val="21"/>
                <w:lang w:val="en-US" w:eastAsia="zh-CN"/>
              </w:rPr>
            </w:pPr>
            <w:r>
              <w:rPr>
                <w:rFonts w:hint="eastAsia" w:ascii="仿宋" w:hAnsi="仿宋" w:eastAsia="仿宋" w:cs="仿宋"/>
                <w:szCs w:val="21"/>
                <w:lang w:val="en-US" w:eastAsia="zh-CN"/>
              </w:rPr>
              <w:t>组织做好吉首大学志有关实验部分材料编撰工作。</w:t>
            </w:r>
          </w:p>
          <w:p>
            <w:pPr>
              <w:numPr>
                <w:ilvl w:val="0"/>
                <w:numId w:val="1"/>
              </w:numPr>
              <w:rPr>
                <w:rFonts w:hint="eastAsia" w:ascii="仿宋" w:hAnsi="仿宋" w:eastAsia="仿宋" w:cs="仿宋"/>
                <w:szCs w:val="21"/>
                <w:lang w:val="en-US" w:eastAsia="zh-CN"/>
              </w:rPr>
            </w:pPr>
            <w:r>
              <w:rPr>
                <w:rFonts w:hint="eastAsia" w:ascii="仿宋" w:hAnsi="仿宋" w:eastAsia="仿宋" w:cs="仿宋"/>
                <w:szCs w:val="21"/>
                <w:lang w:val="en-US" w:eastAsia="zh-CN"/>
              </w:rPr>
              <w:t>完成我校湖南省信息化教学竞赛、湖南省课堂教学竞赛参赛选手材料录制上报工作。</w:t>
            </w:r>
          </w:p>
          <w:p>
            <w:pPr>
              <w:numPr>
                <w:ilvl w:val="0"/>
                <w:numId w:val="1"/>
              </w:numPr>
              <w:rPr>
                <w:rFonts w:hint="eastAsia" w:ascii="仿宋" w:hAnsi="仿宋" w:eastAsia="仿宋" w:cs="仿宋"/>
                <w:szCs w:val="21"/>
                <w:lang w:val="en-US" w:eastAsia="zh-CN"/>
              </w:rPr>
            </w:pPr>
            <w:r>
              <w:rPr>
                <w:rFonts w:hint="eastAsia" w:ascii="仿宋" w:hAnsi="仿宋" w:eastAsia="仿宋" w:cs="仿宋"/>
                <w:szCs w:val="21"/>
              </w:rPr>
              <w:t>实验教学、实验室常规检查工作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4" w:type="dxa"/>
            <w:vAlign w:val="center"/>
          </w:tcPr>
          <w:p>
            <w:pPr>
              <w:jc w:val="center"/>
              <w:rPr>
                <w:rFonts w:hint="eastAsia" w:eastAsia="宋体"/>
                <w:vertAlign w:val="baseline"/>
                <w:lang w:val="en-US" w:eastAsia="zh-CN"/>
              </w:rPr>
            </w:pPr>
            <w:r>
              <w:rPr>
                <w:rFonts w:hint="eastAsia"/>
                <w:vertAlign w:val="baseline"/>
                <w:lang w:val="en-US" w:eastAsia="zh-CN"/>
              </w:rPr>
              <w:t>10月</w:t>
            </w:r>
          </w:p>
        </w:tc>
        <w:tc>
          <w:tcPr>
            <w:tcW w:w="12780" w:type="dxa"/>
          </w:tcPr>
          <w:p>
            <w:pPr>
              <w:numPr>
                <w:ilvl w:val="0"/>
                <w:numId w:val="2"/>
              </w:numPr>
              <w:rPr>
                <w:rFonts w:hint="eastAsia" w:ascii="仿宋" w:hAnsi="仿宋" w:eastAsia="仿宋" w:cs="仿宋"/>
                <w:szCs w:val="21"/>
                <w:lang w:eastAsia="zh-CN"/>
              </w:rPr>
            </w:pPr>
            <w:r>
              <w:rPr>
                <w:rFonts w:hint="eastAsia" w:ascii="仿宋" w:hAnsi="仿宋" w:eastAsia="仿宋" w:cs="仿宋"/>
                <w:szCs w:val="21"/>
                <w:lang w:eastAsia="zh-CN"/>
              </w:rPr>
              <w:t>迎接审核评估专家组现场考察。</w:t>
            </w:r>
          </w:p>
          <w:p>
            <w:pPr>
              <w:numPr>
                <w:ilvl w:val="0"/>
                <w:numId w:val="2"/>
              </w:numPr>
              <w:rPr>
                <w:rFonts w:hint="eastAsia" w:ascii="仿宋" w:hAnsi="仿宋" w:eastAsia="仿宋" w:cs="仿宋"/>
                <w:szCs w:val="21"/>
                <w:lang w:val="en-US" w:eastAsia="zh-CN"/>
              </w:rPr>
            </w:pPr>
            <w:r>
              <w:rPr>
                <w:rFonts w:hint="eastAsia" w:ascii="仿宋" w:hAnsi="仿宋" w:eastAsia="仿宋" w:cs="仿宋"/>
                <w:szCs w:val="21"/>
                <w:lang w:eastAsia="zh-CN"/>
              </w:rPr>
              <w:t>组织我校实验室安全考试学生信息收集及考试出卷工作。</w:t>
            </w:r>
          </w:p>
          <w:p>
            <w:pPr>
              <w:numPr>
                <w:ilvl w:val="0"/>
                <w:numId w:val="2"/>
              </w:numPr>
              <w:rPr>
                <w:rFonts w:hint="eastAsia" w:ascii="仿宋" w:hAnsi="仿宋" w:eastAsia="仿宋" w:cs="仿宋"/>
                <w:szCs w:val="21"/>
                <w:lang w:val="en-US" w:eastAsia="zh-CN"/>
              </w:rPr>
            </w:pPr>
            <w:r>
              <w:rPr>
                <w:rFonts w:hint="eastAsia" w:ascii="仿宋" w:hAnsi="仿宋" w:eastAsia="仿宋" w:cs="仿宋"/>
                <w:szCs w:val="21"/>
                <w:lang w:val="en-US" w:eastAsia="zh-CN"/>
              </w:rPr>
              <w:t>组织做好2018年实验室建设与实验教学经费预算工作。</w:t>
            </w:r>
          </w:p>
          <w:p>
            <w:pPr>
              <w:numPr>
                <w:ilvl w:val="0"/>
                <w:numId w:val="2"/>
              </w:numPr>
              <w:rPr>
                <w:rFonts w:hint="eastAsia" w:ascii="仿宋" w:hAnsi="仿宋" w:eastAsia="仿宋" w:cs="仿宋"/>
                <w:szCs w:val="21"/>
                <w:lang w:val="en-US" w:eastAsia="zh-CN"/>
              </w:rPr>
            </w:pPr>
            <w:r>
              <w:rPr>
                <w:rFonts w:hint="eastAsia" w:ascii="仿宋" w:hAnsi="仿宋" w:eastAsia="仿宋" w:cs="仿宋"/>
                <w:szCs w:val="21"/>
                <w:lang w:val="en-US" w:eastAsia="zh-CN"/>
              </w:rPr>
              <w:t>组织老师参加湖南省信息化教学竞赛决赛。</w:t>
            </w:r>
          </w:p>
          <w:p>
            <w:pPr>
              <w:numPr>
                <w:ilvl w:val="0"/>
                <w:numId w:val="2"/>
              </w:numPr>
              <w:rPr>
                <w:rFonts w:hint="eastAsia" w:ascii="仿宋" w:hAnsi="仿宋" w:eastAsia="仿宋" w:cs="仿宋"/>
                <w:szCs w:val="21"/>
                <w:lang w:val="en-US" w:eastAsia="zh-CN"/>
              </w:rPr>
            </w:pPr>
            <w:r>
              <w:rPr>
                <w:rFonts w:hint="eastAsia" w:ascii="仿宋" w:hAnsi="仿宋" w:eastAsia="仿宋" w:cs="仿宋"/>
                <w:szCs w:val="21"/>
              </w:rPr>
              <w:t>实验教学、实验室常规检查工作</w:t>
            </w:r>
            <w:r>
              <w:rPr>
                <w:rFonts w:hint="eastAsia" w:ascii="仿宋" w:hAnsi="仿宋" w:eastAsia="仿宋" w:cs="仿宋"/>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6" w:hRule="atLeast"/>
        </w:trPr>
        <w:tc>
          <w:tcPr>
            <w:tcW w:w="1394" w:type="dxa"/>
            <w:vAlign w:val="center"/>
          </w:tcPr>
          <w:p>
            <w:pPr>
              <w:jc w:val="center"/>
              <w:rPr>
                <w:rFonts w:hint="eastAsia" w:eastAsia="宋体"/>
                <w:vertAlign w:val="baseline"/>
                <w:lang w:val="en-US" w:eastAsia="zh-CN"/>
              </w:rPr>
            </w:pPr>
            <w:r>
              <w:rPr>
                <w:rFonts w:hint="eastAsia"/>
                <w:vertAlign w:val="baseline"/>
                <w:lang w:val="en-US" w:eastAsia="zh-CN"/>
              </w:rPr>
              <w:t>11月</w:t>
            </w:r>
          </w:p>
        </w:tc>
        <w:tc>
          <w:tcPr>
            <w:tcW w:w="12780" w:type="dxa"/>
          </w:tcPr>
          <w:p>
            <w:pPr>
              <w:numPr>
                <w:ilvl w:val="0"/>
                <w:numId w:val="3"/>
              </w:numPr>
              <w:rPr>
                <w:rFonts w:hint="eastAsia" w:ascii="仿宋" w:hAnsi="仿宋" w:eastAsia="仿宋" w:cs="仿宋"/>
                <w:szCs w:val="21"/>
                <w:lang w:val="en-US" w:eastAsia="zh-CN"/>
              </w:rPr>
            </w:pPr>
            <w:r>
              <w:rPr>
                <w:rFonts w:hint="eastAsia" w:ascii="仿宋" w:hAnsi="仿宋" w:eastAsia="仿宋" w:cs="仿宋"/>
                <w:vertAlign w:val="baseline"/>
                <w:lang w:val="en-US" w:eastAsia="zh-CN"/>
              </w:rPr>
              <w:t>做好2017年</w:t>
            </w:r>
            <w:r>
              <w:rPr>
                <w:rFonts w:hint="eastAsia" w:ascii="仿宋" w:hAnsi="仿宋" w:eastAsia="仿宋" w:cs="仿宋"/>
                <w:szCs w:val="21"/>
                <w:lang w:val="en-US" w:eastAsia="zh-CN"/>
              </w:rPr>
              <w:t>中央财政支持地方高校改革发展资金项目招标和合同签订工作。</w:t>
            </w:r>
          </w:p>
          <w:p>
            <w:pPr>
              <w:numPr>
                <w:ilvl w:val="0"/>
                <w:numId w:val="3"/>
              </w:numPr>
              <w:rPr>
                <w:rFonts w:hint="eastAsia" w:ascii="仿宋" w:hAnsi="仿宋" w:eastAsia="仿宋" w:cs="仿宋"/>
                <w:szCs w:val="21"/>
                <w:lang w:val="en-US" w:eastAsia="zh-CN"/>
              </w:rPr>
            </w:pPr>
            <w:r>
              <w:rPr>
                <w:rFonts w:hint="eastAsia" w:ascii="仿宋" w:hAnsi="仿宋" w:eastAsia="仿宋" w:cs="仿宋"/>
                <w:szCs w:val="21"/>
                <w:lang w:val="en-US" w:eastAsia="zh-CN"/>
              </w:rPr>
              <w:t>组织开展新生实验室安全考试工作。</w:t>
            </w:r>
          </w:p>
          <w:p>
            <w:pPr>
              <w:numPr>
                <w:ilvl w:val="0"/>
                <w:numId w:val="3"/>
              </w:numPr>
              <w:rPr>
                <w:rFonts w:hint="eastAsia" w:ascii="仿宋" w:hAnsi="仿宋" w:eastAsia="仿宋" w:cs="仿宋"/>
                <w:szCs w:val="21"/>
                <w:lang w:val="en-US" w:eastAsia="zh-CN"/>
              </w:rPr>
            </w:pPr>
            <w:r>
              <w:rPr>
                <w:rFonts w:hint="eastAsia" w:ascii="仿宋" w:hAnsi="仿宋" w:eastAsia="仿宋" w:cs="仿宋"/>
                <w:szCs w:val="21"/>
                <w:lang w:val="en-US" w:eastAsia="zh-CN"/>
              </w:rPr>
              <w:t>开展2017年实验教学改革研究项目结题评审工作。</w:t>
            </w:r>
          </w:p>
          <w:p>
            <w:pPr>
              <w:numPr>
                <w:ilvl w:val="0"/>
                <w:numId w:val="3"/>
              </w:numPr>
              <w:rPr>
                <w:rFonts w:hint="eastAsia" w:ascii="仿宋" w:hAnsi="仿宋" w:eastAsia="仿宋" w:cs="仿宋"/>
                <w:szCs w:val="21"/>
                <w:lang w:val="en-US" w:eastAsia="zh-CN"/>
              </w:rPr>
            </w:pPr>
            <w:r>
              <w:rPr>
                <w:rFonts w:hint="eastAsia" w:ascii="仿宋" w:hAnsi="仿宋" w:eastAsia="仿宋" w:cs="仿宋"/>
                <w:szCs w:val="21"/>
                <w:lang w:eastAsia="zh-CN"/>
              </w:rPr>
              <w:t>开展</w:t>
            </w:r>
            <w:r>
              <w:rPr>
                <w:rFonts w:hint="eastAsia" w:ascii="仿宋" w:hAnsi="仿宋" w:eastAsia="仿宋" w:cs="仿宋"/>
                <w:szCs w:val="21"/>
                <w:lang w:val="en-US" w:eastAsia="zh-CN"/>
              </w:rPr>
              <w:t>2017年</w:t>
            </w:r>
            <w:r>
              <w:rPr>
                <w:rFonts w:hint="eastAsia" w:ascii="仿宋" w:hAnsi="仿宋" w:eastAsia="仿宋" w:cs="仿宋"/>
                <w:szCs w:val="21"/>
                <w:lang w:eastAsia="zh-CN"/>
              </w:rPr>
              <w:t>实验室开放基金项目结题评审工作。</w:t>
            </w:r>
          </w:p>
          <w:p>
            <w:pPr>
              <w:numPr>
                <w:ilvl w:val="0"/>
                <w:numId w:val="3"/>
              </w:numPr>
              <w:rPr>
                <w:rFonts w:hint="eastAsia" w:ascii="仿宋" w:hAnsi="仿宋" w:eastAsia="仿宋" w:cs="仿宋"/>
                <w:szCs w:val="21"/>
                <w:lang w:val="en-US" w:eastAsia="zh-CN"/>
              </w:rPr>
            </w:pPr>
            <w:r>
              <w:rPr>
                <w:rFonts w:hint="eastAsia" w:ascii="仿宋" w:hAnsi="仿宋" w:eastAsia="仿宋" w:cs="仿宋"/>
                <w:szCs w:val="21"/>
                <w:lang w:eastAsia="zh-CN"/>
              </w:rPr>
              <w:t>组织参加</w:t>
            </w:r>
            <w:r>
              <w:rPr>
                <w:rFonts w:hint="eastAsia" w:ascii="仿宋" w:hAnsi="仿宋" w:eastAsia="仿宋" w:cs="仿宋"/>
                <w:szCs w:val="21"/>
                <w:lang w:val="en-US" w:eastAsia="zh-CN"/>
              </w:rPr>
              <w:t>2017年秋季</w:t>
            </w:r>
            <w:r>
              <w:rPr>
                <w:rFonts w:hint="eastAsia" w:ascii="仿宋" w:hAnsi="仿宋" w:eastAsia="仿宋" w:cs="仿宋"/>
                <w:szCs w:val="21"/>
                <w:lang w:eastAsia="zh-CN"/>
              </w:rPr>
              <w:t>全国高教仪器设备展示会。</w:t>
            </w:r>
          </w:p>
          <w:p>
            <w:pPr>
              <w:numPr>
                <w:ilvl w:val="0"/>
                <w:numId w:val="3"/>
              </w:numPr>
              <w:rPr>
                <w:rFonts w:hint="eastAsia" w:ascii="仿宋" w:hAnsi="仿宋" w:eastAsia="仿宋" w:cs="仿宋"/>
                <w:szCs w:val="21"/>
                <w:lang w:val="en-US" w:eastAsia="zh-CN"/>
              </w:rPr>
            </w:pPr>
            <w:r>
              <w:rPr>
                <w:rFonts w:hint="eastAsia" w:ascii="仿宋" w:hAnsi="仿宋" w:eastAsia="仿宋" w:cs="仿宋"/>
                <w:szCs w:val="21"/>
                <w:lang w:eastAsia="zh-CN"/>
              </w:rPr>
              <w:t>做好全校实验人员劳保用品统计工作。</w:t>
            </w:r>
          </w:p>
          <w:p>
            <w:pPr>
              <w:numPr>
                <w:ilvl w:val="0"/>
                <w:numId w:val="3"/>
              </w:numPr>
              <w:rPr>
                <w:rFonts w:hint="eastAsia" w:ascii="仿宋" w:hAnsi="仿宋" w:eastAsia="仿宋" w:cs="仿宋"/>
                <w:szCs w:val="21"/>
                <w:lang w:val="en-US" w:eastAsia="zh-CN"/>
              </w:rPr>
            </w:pPr>
            <w:r>
              <w:rPr>
                <w:rFonts w:hint="eastAsia" w:ascii="仿宋" w:hAnsi="仿宋" w:eastAsia="仿宋" w:cs="仿宋"/>
                <w:szCs w:val="21"/>
                <w:lang w:val="en-US" w:eastAsia="zh-CN"/>
              </w:rPr>
              <w:t>组织“信息化教学课程群资源建设项目”评优工作。</w:t>
            </w:r>
          </w:p>
          <w:p>
            <w:pPr>
              <w:numPr>
                <w:ilvl w:val="0"/>
                <w:numId w:val="3"/>
              </w:numPr>
              <w:rPr>
                <w:rFonts w:hint="eastAsia" w:ascii="仿宋" w:hAnsi="仿宋" w:eastAsia="仿宋" w:cs="仿宋"/>
                <w:szCs w:val="21"/>
                <w:lang w:val="en-US" w:eastAsia="zh-CN"/>
              </w:rPr>
            </w:pPr>
            <w:r>
              <w:rPr>
                <w:rFonts w:hint="eastAsia" w:ascii="仿宋" w:hAnsi="仿宋" w:eastAsia="仿宋" w:cs="仿宋"/>
                <w:szCs w:val="21"/>
              </w:rPr>
              <w:t>实验教学、实验室常规检查工作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4" w:type="dxa"/>
            <w:vAlign w:val="center"/>
          </w:tcPr>
          <w:p>
            <w:pPr>
              <w:jc w:val="center"/>
              <w:rPr>
                <w:rFonts w:hint="eastAsia" w:eastAsia="宋体"/>
                <w:vertAlign w:val="baseline"/>
                <w:lang w:val="en-US" w:eastAsia="zh-CN"/>
              </w:rPr>
            </w:pPr>
            <w:r>
              <w:rPr>
                <w:rFonts w:hint="eastAsia"/>
                <w:vertAlign w:val="baseline"/>
                <w:lang w:val="en-US" w:eastAsia="zh-CN"/>
              </w:rPr>
              <w:t>12月</w:t>
            </w:r>
          </w:p>
        </w:tc>
        <w:tc>
          <w:tcPr>
            <w:tcW w:w="12780" w:type="dxa"/>
          </w:tcPr>
          <w:p>
            <w:pPr>
              <w:numPr>
                <w:ilvl w:val="0"/>
                <w:numId w:val="4"/>
              </w:numPr>
              <w:rPr>
                <w:rFonts w:hint="eastAsia" w:ascii="仿宋" w:hAnsi="仿宋" w:eastAsia="仿宋" w:cs="仿宋"/>
                <w:szCs w:val="21"/>
                <w:lang w:val="en-US" w:eastAsia="zh-CN"/>
              </w:rPr>
            </w:pPr>
            <w:r>
              <w:rPr>
                <w:rFonts w:hint="eastAsia" w:ascii="仿宋" w:hAnsi="仿宋" w:eastAsia="仿宋" w:cs="仿宋"/>
                <w:vertAlign w:val="baseline"/>
                <w:lang w:val="en-US" w:eastAsia="zh-CN"/>
              </w:rPr>
              <w:t>做好2017年</w:t>
            </w:r>
            <w:r>
              <w:rPr>
                <w:rFonts w:hint="eastAsia" w:ascii="仿宋" w:hAnsi="仿宋" w:eastAsia="仿宋" w:cs="仿宋"/>
                <w:szCs w:val="21"/>
                <w:lang w:val="en-US" w:eastAsia="zh-CN"/>
              </w:rPr>
              <w:t>中央财政支持地方高校改革发展资金项目设备验收及付款工作。</w:t>
            </w:r>
          </w:p>
          <w:p>
            <w:pPr>
              <w:numPr>
                <w:ilvl w:val="0"/>
                <w:numId w:val="4"/>
              </w:numPr>
              <w:rPr>
                <w:rFonts w:hint="eastAsia" w:ascii="仿宋" w:hAnsi="仿宋" w:eastAsia="仿宋" w:cs="仿宋"/>
                <w:szCs w:val="21"/>
                <w:lang w:val="en-US" w:eastAsia="zh-CN"/>
              </w:rPr>
            </w:pPr>
            <w:r>
              <w:rPr>
                <w:rFonts w:hint="eastAsia" w:ascii="仿宋" w:hAnsi="仿宋" w:eastAsia="仿宋" w:cs="仿宋"/>
                <w:szCs w:val="21"/>
                <w:lang w:val="en-US" w:eastAsia="zh-CN"/>
              </w:rPr>
              <w:t>组好全校实验人员劳保发放工作。</w:t>
            </w:r>
          </w:p>
          <w:p>
            <w:pPr>
              <w:numPr>
                <w:ilvl w:val="0"/>
                <w:numId w:val="4"/>
              </w:numPr>
              <w:rPr>
                <w:rFonts w:hint="eastAsia" w:ascii="仿宋" w:hAnsi="仿宋" w:eastAsia="仿宋" w:cs="仿宋"/>
                <w:szCs w:val="21"/>
                <w:lang w:val="en-US" w:eastAsia="zh-CN"/>
              </w:rPr>
            </w:pPr>
            <w:r>
              <w:rPr>
                <w:rFonts w:hint="eastAsia" w:ascii="仿宋" w:hAnsi="仿宋" w:eastAsia="仿宋" w:cs="仿宋"/>
                <w:szCs w:val="21"/>
                <w:lang w:val="en-US" w:eastAsia="zh-CN"/>
              </w:rPr>
              <w:t>做好2017年实验教学工作量统计工作。</w:t>
            </w:r>
          </w:p>
          <w:p>
            <w:pPr>
              <w:numPr>
                <w:ilvl w:val="0"/>
                <w:numId w:val="4"/>
              </w:numPr>
              <w:rPr>
                <w:rFonts w:hint="eastAsia" w:ascii="仿宋" w:hAnsi="仿宋" w:eastAsia="仿宋" w:cs="仿宋"/>
                <w:szCs w:val="21"/>
                <w:lang w:val="en-US" w:eastAsia="zh-CN"/>
              </w:rPr>
            </w:pPr>
            <w:r>
              <w:rPr>
                <w:rFonts w:hint="eastAsia" w:ascii="仿宋" w:hAnsi="仿宋" w:eastAsia="仿宋" w:cs="仿宋"/>
                <w:szCs w:val="21"/>
                <w:lang w:val="en-US" w:eastAsia="zh-CN"/>
              </w:rPr>
              <w:t>组织</w:t>
            </w:r>
            <w:bookmarkStart w:id="0" w:name="_GoBack"/>
            <w:bookmarkEnd w:id="0"/>
            <w:r>
              <w:rPr>
                <w:rFonts w:hint="eastAsia" w:ascii="仿宋" w:hAnsi="仿宋" w:eastAsia="仿宋" w:cs="仿宋"/>
                <w:szCs w:val="21"/>
                <w:lang w:val="en-US" w:eastAsia="zh-CN"/>
              </w:rPr>
              <w:t>参加省高校教育技术年会。</w:t>
            </w:r>
          </w:p>
          <w:p>
            <w:pPr>
              <w:numPr>
                <w:ilvl w:val="0"/>
                <w:numId w:val="4"/>
              </w:numPr>
              <w:rPr>
                <w:rFonts w:hint="eastAsia" w:ascii="仿宋" w:hAnsi="仿宋" w:eastAsia="仿宋" w:cs="仿宋"/>
                <w:szCs w:val="21"/>
                <w:lang w:val="en-US" w:eastAsia="zh-CN"/>
              </w:rPr>
            </w:pPr>
            <w:r>
              <w:rPr>
                <w:rFonts w:hint="eastAsia" w:ascii="仿宋" w:hAnsi="仿宋" w:eastAsia="仿宋" w:cs="仿宋"/>
                <w:szCs w:val="21"/>
              </w:rPr>
              <w:t>实验教学、实验室常规检查工作</w:t>
            </w:r>
            <w:r>
              <w:rPr>
                <w:rFonts w:hint="eastAsia" w:ascii="仿宋" w:hAnsi="仿宋" w:eastAsia="仿宋" w:cs="仿宋"/>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4" w:type="dxa"/>
            <w:vAlign w:val="center"/>
          </w:tcPr>
          <w:p>
            <w:pPr>
              <w:jc w:val="center"/>
              <w:rPr>
                <w:rFonts w:hint="eastAsia" w:eastAsia="宋体"/>
                <w:vertAlign w:val="baseline"/>
                <w:lang w:val="en-US" w:eastAsia="zh-CN"/>
              </w:rPr>
            </w:pPr>
            <w:r>
              <w:rPr>
                <w:rFonts w:hint="eastAsia"/>
                <w:vertAlign w:val="baseline"/>
                <w:lang w:val="en-US" w:eastAsia="zh-CN"/>
              </w:rPr>
              <w:t>1月</w:t>
            </w:r>
          </w:p>
        </w:tc>
        <w:tc>
          <w:tcPr>
            <w:tcW w:w="12780" w:type="dxa"/>
          </w:tcPr>
          <w:p>
            <w:pPr>
              <w:numPr>
                <w:ilvl w:val="0"/>
                <w:numId w:val="0"/>
              </w:numPr>
              <w:rPr>
                <w:rFonts w:hint="eastAsia" w:ascii="仿宋" w:hAnsi="仿宋" w:eastAsia="仿宋" w:cs="仿宋"/>
                <w:szCs w:val="21"/>
                <w:lang w:val="en-US" w:eastAsia="zh-CN"/>
              </w:rPr>
            </w:pPr>
            <w:r>
              <w:rPr>
                <w:rFonts w:hint="eastAsia" w:ascii="仿宋" w:hAnsi="仿宋" w:eastAsia="仿宋" w:cs="仿宋"/>
                <w:szCs w:val="21"/>
                <w:lang w:val="en-US" w:eastAsia="zh-CN"/>
              </w:rPr>
              <w:t>1、</w:t>
            </w:r>
            <w:r>
              <w:rPr>
                <w:rFonts w:hint="eastAsia" w:ascii="仿宋" w:hAnsi="仿宋" w:eastAsia="仿宋" w:cs="仿宋"/>
                <w:szCs w:val="21"/>
              </w:rPr>
              <w:t>实验数据的统计与汇总</w:t>
            </w:r>
            <w:r>
              <w:rPr>
                <w:rFonts w:hint="eastAsia" w:ascii="仿宋" w:hAnsi="仿宋" w:eastAsia="仿宋" w:cs="仿宋"/>
                <w:szCs w:val="21"/>
                <w:lang w:eastAsia="zh-CN"/>
              </w:rPr>
              <w:t>。</w:t>
            </w:r>
          </w:p>
          <w:p>
            <w:pPr>
              <w:numPr>
                <w:ilvl w:val="0"/>
                <w:numId w:val="0"/>
              </w:numPr>
              <w:rPr>
                <w:rFonts w:hint="eastAsia" w:ascii="仿宋" w:hAnsi="仿宋" w:eastAsia="仿宋" w:cs="仿宋"/>
                <w:szCs w:val="21"/>
                <w:lang w:val="en-US" w:eastAsia="zh-CN"/>
              </w:rPr>
            </w:pPr>
            <w:r>
              <w:rPr>
                <w:rFonts w:hint="eastAsia" w:ascii="仿宋" w:hAnsi="仿宋" w:eastAsia="仿宋" w:cs="仿宋"/>
                <w:szCs w:val="21"/>
                <w:lang w:val="en-US" w:eastAsia="zh-CN"/>
              </w:rPr>
              <w:t>2、安排下学期工作、教学任务。</w:t>
            </w:r>
          </w:p>
          <w:p>
            <w:pPr>
              <w:rPr>
                <w:rFonts w:hint="eastAsia" w:ascii="仿宋" w:hAnsi="仿宋" w:eastAsia="仿宋" w:cs="仿宋"/>
                <w:szCs w:val="21"/>
                <w:lang w:val="en-US" w:eastAsia="zh-CN"/>
              </w:rPr>
            </w:pPr>
            <w:r>
              <w:rPr>
                <w:rFonts w:hint="eastAsia" w:ascii="仿宋" w:hAnsi="仿宋" w:eastAsia="仿宋" w:cs="仿宋"/>
                <w:szCs w:val="21"/>
                <w:lang w:val="en-US" w:eastAsia="zh-CN"/>
              </w:rPr>
              <w:t>3、各类材料整理、总结、归档</w:t>
            </w:r>
          </w:p>
          <w:p>
            <w:pPr>
              <w:rPr>
                <w:rFonts w:hint="eastAsia" w:ascii="仿宋" w:hAnsi="仿宋" w:eastAsia="仿宋" w:cs="仿宋"/>
                <w:szCs w:val="21"/>
                <w:lang w:val="en-US" w:eastAsia="zh-CN"/>
              </w:rPr>
            </w:pPr>
            <w:r>
              <w:rPr>
                <w:rFonts w:hint="eastAsia" w:ascii="仿宋" w:hAnsi="仿宋" w:eastAsia="仿宋" w:cs="仿宋"/>
                <w:szCs w:val="21"/>
                <w:lang w:val="en-US" w:eastAsia="zh-CN"/>
              </w:rPr>
              <w:t>4、</w:t>
            </w:r>
            <w:r>
              <w:rPr>
                <w:rFonts w:hint="eastAsia" w:ascii="仿宋" w:hAnsi="仿宋" w:eastAsia="仿宋" w:cs="仿宋"/>
                <w:szCs w:val="21"/>
              </w:rPr>
              <w:t>实验室的安全、卫生检查</w:t>
            </w:r>
            <w:r>
              <w:rPr>
                <w:rFonts w:hint="eastAsia" w:ascii="仿宋" w:hAnsi="仿宋" w:eastAsia="仿宋" w:cs="仿宋"/>
                <w:szCs w:val="21"/>
                <w:lang w:eastAsia="zh-CN"/>
              </w:rPr>
              <w:t>。</w:t>
            </w:r>
          </w:p>
        </w:tc>
      </w:tr>
    </w:tbl>
    <w:p/>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叶根友毛笔行书2.0版">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幼圆">
    <w:altName w:val="宋体"/>
    <w:panose1 w:val="02010509060101010101"/>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auto"/>
    <w:pitch w:val="default"/>
    <w:sig w:usb0="A10006FF" w:usb1="4000205B" w:usb2="00000010"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方正中倩简体">
    <w:altName w:val="宋体"/>
    <w:panose1 w:val="03000509000000000000"/>
    <w:charset w:val="86"/>
    <w:family w:val="auto"/>
    <w:pitch w:val="default"/>
    <w:sig w:usb0="00000000" w:usb1="00000000" w:usb2="00000000" w:usb3="00000000" w:csb0="00040000" w:csb1="00000000"/>
  </w:font>
  <w:font w:name="方正准圆简体">
    <w:altName w:val="宋体"/>
    <w:panose1 w:val="03000509000000000000"/>
    <w:charset w:val="86"/>
    <w:family w:val="auto"/>
    <w:pitch w:val="default"/>
    <w:sig w:usb0="00000000" w:usb1="00000000" w:usb2="00000000" w:usb3="00000000" w:csb0="00040000" w:csb1="00000000"/>
  </w:font>
  <w:font w:name="方正华隶简体">
    <w:altName w:val="宋体"/>
    <w:panose1 w:val="03000509000000000000"/>
    <w:charset w:val="86"/>
    <w:family w:val="auto"/>
    <w:pitch w:val="default"/>
    <w:sig w:usb0="00000000" w:usb1="00000000" w:usb2="00000000" w:usb3="00000000" w:csb0="00040000" w:csb1="00000000"/>
  </w:font>
  <w:font w:name="方正启体简体">
    <w:altName w:val="宋体"/>
    <w:panose1 w:val="03000509000000000000"/>
    <w:charset w:val="86"/>
    <w:family w:val="auto"/>
    <w:pitch w:val="default"/>
    <w:sig w:usb0="00000000" w:usb1="00000000" w:usb2="00000000" w:usb3="00000000" w:csb0="00040000" w:csb1="00000000"/>
  </w:font>
  <w:font w:name="方正大黑_GBK">
    <w:altName w:val="黑体"/>
    <w:panose1 w:val="03000509000000000000"/>
    <w:charset w:val="86"/>
    <w:family w:val="auto"/>
    <w:pitch w:val="default"/>
    <w:sig w:usb0="00000000" w:usb1="00000000" w:usb2="00000000" w:usb3="00000000" w:csb0="00040000" w:csb1="00000000"/>
  </w:font>
  <w:font w:name="方正流行体简体">
    <w:altName w:val="宋体"/>
    <w:panose1 w:val="03000509000000000000"/>
    <w:charset w:val="86"/>
    <w:family w:val="auto"/>
    <w:pitch w:val="default"/>
    <w:sig w:usb0="00000000" w:usb1="00000000" w:usb2="00000000" w:usb3="00000000" w:csb0="00040000" w:csb1="00000000"/>
  </w:font>
  <w:font w:name="Adobe 仿宋 Std R">
    <w:altName w:val="仿宋"/>
    <w:panose1 w:val="02020400000000000000"/>
    <w:charset w:val="86"/>
    <w:family w:val="auto"/>
    <w:pitch w:val="default"/>
    <w:sig w:usb0="00000000" w:usb1="00000000" w:usb2="00000016" w:usb3="00000000" w:csb0="00060007" w:csb1="00000000"/>
  </w:font>
  <w:font w:name="隶书">
    <w:altName w:val="微软雅黑"/>
    <w:panose1 w:val="02010509060101010101"/>
    <w:charset w:val="86"/>
    <w:family w:val="auto"/>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Courier New">
    <w:panose1 w:val="02070309020205020404"/>
    <w:charset w:val="00"/>
    <w:family w:val="auto"/>
    <w:pitch w:val="default"/>
    <w:sig w:usb0="E0002AFF" w:usb1="C0007843" w:usb2="00000009" w:usb3="00000000" w:csb0="400001FF" w:csb1="FFFF0000"/>
  </w:font>
  <w:font w:name="Arial Unicode MS">
    <w:altName w:val="宋体"/>
    <w:panose1 w:val="020B0604020202020204"/>
    <w:charset w:val="86"/>
    <w:family w:val="auto"/>
    <w:pitch w:val="default"/>
    <w:sig w:usb0="00000000" w:usb1="00000000" w:usb2="0000003F" w:usb3="00000000" w:csb0="603F01FF" w:csb1="FFFF0000"/>
  </w:font>
  <w:font w:name="微软雅黑">
    <w:panose1 w:val="020B0503020204020204"/>
    <w:charset w:val="88"/>
    <w:family w:val="auto"/>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 w:name="字体管家糖果">
    <w:altName w:val="宋体"/>
    <w:panose1 w:val="00020600040101010101"/>
    <w:charset w:val="86"/>
    <w:family w:val="auto"/>
    <w:pitch w:val="default"/>
    <w:sig w:usb0="00000000" w:usb1="00000000" w:usb2="00000016" w:usb3="00000000" w:csb0="0004009F" w:csb1="DFD70000"/>
  </w:font>
  <w:font w:name="思源黑体">
    <w:altName w:val="黑体"/>
    <w:panose1 w:val="020B0500000000090000"/>
    <w:charset w:val="86"/>
    <w:family w:val="auto"/>
    <w:pitch w:val="default"/>
    <w:sig w:usb0="00000000" w:usb1="00000000" w:usb2="00000016" w:usb3="00000000" w:csb0="60060107" w:csb1="00000000"/>
  </w:font>
  <w:font w:name="Open Sans">
    <w:altName w:val="Segoe Print"/>
    <w:panose1 w:val="020B0606030504020204"/>
    <w:charset w:val="00"/>
    <w:family w:val="auto"/>
    <w:pitch w:val="default"/>
    <w:sig w:usb0="00000000" w:usb1="00000000" w:usb2="00000028" w:usb3="00000000" w:csb0="2000019F" w:csb1="00000000"/>
  </w:font>
  <w:font w:name="Impact">
    <w:panose1 w:val="020B0806030902050204"/>
    <w:charset w:val="00"/>
    <w:family w:val="swiss"/>
    <w:pitch w:val="default"/>
    <w:sig w:usb0="00000287" w:usb1="00000000" w:usb2="00000000" w:usb3="00000000" w:csb0="2000009F" w:csb1="DFD70000"/>
  </w:font>
  <w:font w:name="锐字云字库隶书体1.0">
    <w:altName w:val="宋体"/>
    <w:panose1 w:val="02010604000000000000"/>
    <w:charset w:val="86"/>
    <w:family w:val="auto"/>
    <w:pitch w:val="default"/>
    <w:sig w:usb0="00000000" w:usb1="00000000" w:usb2="00000000" w:usb3="00000000" w:csb0="00040001" w:csb1="00000000"/>
  </w:font>
  <w:font w:name="华康宋体W3">
    <w:altName w:val="宋体"/>
    <w:panose1 w:val="02020309000000000000"/>
    <w:charset w:val="86"/>
    <w:family w:val="auto"/>
    <w:pitch w:val="default"/>
    <w:sig w:usb0="00000000" w:usb1="00000000" w:usb2="00000012" w:usb3="00000000" w:csb0="00040001" w:csb1="00000000"/>
  </w:font>
  <w:font w:name="华康圆体W5">
    <w:altName w:val="宋体"/>
    <w:panose1 w:val="020F0509000000000000"/>
    <w:charset w:val="86"/>
    <w:family w:val="auto"/>
    <w:pitch w:val="default"/>
    <w:sig w:usb0="00000000" w:usb1="00000000" w:usb2="00000012" w:usb3="00000000" w:csb0="00040001" w:csb1="00000000"/>
  </w:font>
  <w:font w:name="刘德华字体叶根友仿08">
    <w:altName w:val="宋体"/>
    <w:panose1 w:val="02010601030101010101"/>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SimSun-Identity-H">
    <w:altName w:val="Segoe Print"/>
    <w:panose1 w:val="00000000000000000000"/>
    <w:charset w:val="00"/>
    <w:family w:val="auto"/>
    <w:pitch w:val="default"/>
    <w:sig w:usb0="00000000" w:usb1="00000000" w:usb2="00000000" w:usb3="00000000" w:csb0="00000000" w:csb1="00000000"/>
  </w:font>
  <w:font w:name="TimesNewRomanPSMT-Identity-H">
    <w:altName w:val="Segoe Print"/>
    <w:panose1 w:val="00000000000000000000"/>
    <w:charset w:val="00"/>
    <w:family w:val="auto"/>
    <w:pitch w:val="default"/>
    <w:sig w:usb0="00000000" w:usb1="00000000" w:usb2="00000000" w:usb3="00000000" w:csb0="00000000" w:csb1="00000000"/>
  </w:font>
  <w:font w:name="SimHei-Identity-H">
    <w:altName w:val="Segoe Print"/>
    <w:panose1 w:val="00000000000000000000"/>
    <w:charset w:val="00"/>
    <w:family w:val="auto"/>
    <w:pitch w:val="default"/>
    <w:sig w:usb0="00000000" w:usb1="00000000" w:usb2="00000000" w:usb3="00000000" w:csb0="00000000" w:csb1="00000000"/>
  </w:font>
  <w:font w:name="FangSong_GB2312-Identity-H">
    <w:altName w:val="Segoe Print"/>
    <w:panose1 w:val="00000000000000000000"/>
    <w:charset w:val="00"/>
    <w:family w:val="auto"/>
    <w:pitch w:val="default"/>
    <w:sig w:usb0="00000000" w:usb1="00000000" w:usb2="00000000" w:usb3="00000000" w:csb0="00000000" w:csb1="00000000"/>
  </w:font>
  <w:font w:name="MingLiU">
    <w:panose1 w:val="02020509000000000000"/>
    <w:charset w:val="88"/>
    <w:family w:val="auto"/>
    <w:pitch w:val="default"/>
    <w:sig w:usb0="A00002FF" w:usb1="28CFFCFA" w:usb2="00000016" w:usb3="00000000" w:csb0="00100001" w:csb1="00000000"/>
  </w:font>
  <w:font w:name="Glyphicons Halflings">
    <w:altName w:val="Segoe Print"/>
    <w:panose1 w:val="00000000000000000000"/>
    <w:charset w:val="00"/>
    <w:family w:val="auto"/>
    <w:pitch w:val="default"/>
    <w:sig w:usb0="00000000" w:usb1="00000000" w:usb2="00000000" w:usb3="00000000" w:csb0="00000000" w:csb1="00000000"/>
  </w:font>
  <w:font w:name="Menlo">
    <w:altName w:val="Segoe Print"/>
    <w:panose1 w:val="00000000000000000000"/>
    <w:charset w:val="00"/>
    <w:family w:val="auto"/>
    <w:pitch w:val="default"/>
    <w:sig w:usb0="00000000" w:usb1="00000000" w:usb2="00000000" w:usb3="00000000" w:csb0="00000000" w:csb1="00000000"/>
  </w:font>
  <w:font w:name="方正舒体">
    <w:altName w:val="宋体"/>
    <w:panose1 w:val="0201060103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406DB"/>
    <w:multiLevelType w:val="singleLevel"/>
    <w:tmpl w:val="59E406DB"/>
    <w:lvl w:ilvl="0" w:tentative="0">
      <w:start w:val="1"/>
      <w:numFmt w:val="decimal"/>
      <w:suff w:val="nothing"/>
      <w:lvlText w:val="%1、"/>
      <w:lvlJc w:val="left"/>
    </w:lvl>
  </w:abstractNum>
  <w:abstractNum w:abstractNumId="1">
    <w:nsid w:val="59E4074E"/>
    <w:multiLevelType w:val="singleLevel"/>
    <w:tmpl w:val="59E4074E"/>
    <w:lvl w:ilvl="0" w:tentative="0">
      <w:start w:val="1"/>
      <w:numFmt w:val="decimal"/>
      <w:suff w:val="nothing"/>
      <w:lvlText w:val="%1、"/>
      <w:lvlJc w:val="left"/>
    </w:lvl>
  </w:abstractNum>
  <w:abstractNum w:abstractNumId="2">
    <w:nsid w:val="59E40804"/>
    <w:multiLevelType w:val="singleLevel"/>
    <w:tmpl w:val="59E40804"/>
    <w:lvl w:ilvl="0" w:tentative="0">
      <w:start w:val="1"/>
      <w:numFmt w:val="decimal"/>
      <w:suff w:val="nothing"/>
      <w:lvlText w:val="%1、"/>
      <w:lvlJc w:val="left"/>
    </w:lvl>
  </w:abstractNum>
  <w:abstractNum w:abstractNumId="3">
    <w:nsid w:val="59E40888"/>
    <w:multiLevelType w:val="singleLevel"/>
    <w:tmpl w:val="59E40888"/>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D8246B"/>
    <w:rsid w:val="05825CBC"/>
    <w:rsid w:val="12124C16"/>
    <w:rsid w:val="42D8246B"/>
    <w:rsid w:val="4F73421E"/>
    <w:rsid w:val="6EAA7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2017-10-16T00:59:00Z</dcterms:created>
  <dc:creator>Administrator</dc:creator>
  <cp:lastModifiedBy>Administrator</cp:lastModifiedBy>
  <dcterms:modified xsi:type="dcterms:W3CDTF">2017-10-19T00:48:40Z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