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7</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16</w:t>
      </w:r>
      <w:r>
        <w:rPr>
          <w:rFonts w:hint="eastAsia" w:ascii="方正大标宋简体" w:eastAsia="方正大标宋简体"/>
          <w:w w:val="76"/>
          <w:sz w:val="32"/>
          <w:szCs w:val="32"/>
        </w:rPr>
        <w:t>号</w:t>
      </w:r>
    </w:p>
    <w:p>
      <w:pPr>
        <w:jc w:val="center"/>
        <w:rPr>
          <w:rFonts w:hint="eastAsia" w:ascii="宋体" w:hAnsi="宋体"/>
          <w:b/>
          <w:sz w:val="32"/>
          <w:szCs w:val="32"/>
        </w:rPr>
      </w:pPr>
      <w:bookmarkStart w:id="0" w:name="OLE_LINK1"/>
      <w:bookmarkStart w:id="1" w:name="OLE_LINK2"/>
      <w:r>
        <w:rPr>
          <w:rStyle w:val="6"/>
          <w:rFonts w:hint="eastAsia" w:ascii="宋体" w:hAnsi="宋体" w:cs="宋体"/>
          <w:color w:val="000000"/>
          <w:sz w:val="36"/>
          <w:szCs w:val="36"/>
        </w:rPr>
        <w:t>关于做好暑假实验室安全管理的通知</w:t>
      </w:r>
      <w:bookmarkEnd w:id="0"/>
    </w:p>
    <w:bookmarkEnd w:id="1"/>
    <w:p>
      <w:pPr>
        <w:spacing w:line="580" w:lineRule="exact"/>
        <w:rPr>
          <w:rFonts w:hint="eastAsia" w:ascii="仿宋" w:hAnsi="仿宋" w:eastAsia="仿宋"/>
          <w:sz w:val="28"/>
          <w:szCs w:val="28"/>
        </w:rPr>
      </w:pPr>
      <w:bookmarkStart w:id="2" w:name="OLE_LINK3"/>
      <w:r>
        <w:rPr>
          <w:rFonts w:hint="eastAsia" w:ascii="仿宋" w:hAnsi="仿宋" w:eastAsia="仿宋"/>
          <w:sz w:val="28"/>
          <w:szCs w:val="28"/>
        </w:rPr>
        <w:t>各实验</w:t>
      </w:r>
      <w:r>
        <w:rPr>
          <w:rFonts w:hint="eastAsia" w:ascii="仿宋" w:hAnsi="仿宋" w:eastAsia="仿宋"/>
          <w:sz w:val="28"/>
          <w:szCs w:val="28"/>
          <w:lang w:eastAsia="zh-CN"/>
        </w:rPr>
        <w:t>教学中心</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根据《吉首大学实验室安全管理办法》(吉大发[2016]2号)相关要求，为了切实做好暑假实验室安全的各项工作，确保实验室的安全运行和实验教学的正常开展，现将有关事宜通知如下：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一、遵循“谁使用，谁负责；谁主管，谁负责”与齐抓共管相结合的原则，树立“安全第一，预防为主”的意识，切实加强对化学危险品、易燃易爆物品、有毒有害物品、高压容器、放射源与射线装置以及高温电器设备的安全管理工作，加强安全教育，督促检查管理制度落实情况，确保安全防范措施到位，将安全责任落实到人。</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二、实验室要结合实际情况，</w:t>
      </w:r>
      <w:r>
        <w:rPr>
          <w:rFonts w:hint="eastAsia" w:ascii="仿宋" w:hAnsi="仿宋" w:eastAsia="仿宋"/>
          <w:sz w:val="28"/>
          <w:szCs w:val="28"/>
          <w:lang w:eastAsia="zh-CN"/>
        </w:rPr>
        <w:t>安排</w:t>
      </w:r>
      <w:r>
        <w:rPr>
          <w:rFonts w:hint="eastAsia" w:ascii="仿宋" w:hAnsi="仿宋" w:eastAsia="仿宋"/>
          <w:sz w:val="28"/>
          <w:szCs w:val="28"/>
        </w:rPr>
        <w:t>假期值班表，落实值班制度，并填写《吉首大学201</w:t>
      </w:r>
      <w:r>
        <w:rPr>
          <w:rFonts w:hint="eastAsia" w:ascii="仿宋" w:hAnsi="仿宋" w:eastAsia="仿宋"/>
          <w:sz w:val="28"/>
          <w:szCs w:val="28"/>
          <w:lang w:val="en-US" w:eastAsia="zh-CN"/>
        </w:rPr>
        <w:t>7</w:t>
      </w:r>
      <w:r>
        <w:rPr>
          <w:rFonts w:hint="eastAsia" w:ascii="仿宋" w:hAnsi="仿宋" w:eastAsia="仿宋"/>
          <w:sz w:val="28"/>
          <w:szCs w:val="28"/>
        </w:rPr>
        <w:t>年暑假实验室值班安排表》（见附件1）明确值班职责，增强值班人员的责任意识，做好值班记录，发现情况，及时报告，妥善处置，定期进行安全巡查，</w:t>
      </w:r>
      <w:r>
        <w:rPr>
          <w:rFonts w:hint="eastAsia" w:ascii="仿宋" w:hAnsi="仿宋" w:eastAsia="仿宋"/>
          <w:sz w:val="28"/>
          <w:szCs w:val="28"/>
          <w:lang w:eastAsia="zh-CN"/>
        </w:rPr>
        <w:t>认</w:t>
      </w:r>
      <w:r>
        <w:rPr>
          <w:rFonts w:hint="eastAsia" w:ascii="仿宋" w:hAnsi="仿宋" w:eastAsia="仿宋"/>
          <w:sz w:val="28"/>
          <w:szCs w:val="28"/>
        </w:rPr>
        <w:t>真做好实验室安全管理工作。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三、实验室使用的各类化学试剂，要做到合理配置，物尽其用，对残留及未用完的必须妥善保管</w:t>
      </w:r>
      <w:r>
        <w:rPr>
          <w:rFonts w:hint="eastAsia" w:ascii="仿宋" w:hAnsi="仿宋" w:eastAsia="仿宋"/>
          <w:sz w:val="28"/>
          <w:szCs w:val="28"/>
          <w:lang w:eastAsia="zh-CN"/>
        </w:rPr>
        <w:t>；实验</w:t>
      </w:r>
      <w:r>
        <w:rPr>
          <w:rFonts w:hint="eastAsia" w:ascii="仿宋" w:hAnsi="仿宋" w:eastAsia="仿宋"/>
          <w:sz w:val="28"/>
          <w:szCs w:val="28"/>
        </w:rPr>
        <w:t>废弃物严格按照学校相关规定</w:t>
      </w:r>
      <w:r>
        <w:rPr>
          <w:rFonts w:hint="eastAsia" w:ascii="仿宋" w:hAnsi="仿宋" w:eastAsia="仿宋"/>
          <w:sz w:val="28"/>
          <w:szCs w:val="28"/>
          <w:lang w:eastAsia="zh-CN"/>
        </w:rPr>
        <w:t>做好存放管理工作；本学期药品、试剂采购、使用、管理台账做好存档备案工作</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四、暑假不再使用的实验室，各单位要组织专人检查后，将仪器设备电源、水源及通风设施关闭，不涉及实验研究的实验室要贴上封条；暑假仍需使用的，实验室（中心）主任要安排好实验室使用和管理的各项工作，确定安全责任人填写《吉首大学实验室(寒、暑)假使用登记表》（见附件2），报学院主管院长批准并向实验室与设备管理中心备案，对使用人员做好安全防范教育工作，在使用过程中要做好实验室仪器设备使用记录和实验室安全记录。对于需连续通电运行的设备及装置，必须要有专人守护，不得擅离职守。 暑假期间实验室一旦发生安全事故，要根据预案采取积极有效的应急措施，及时处理，防止事故扩大蔓延，同时报告保卫处和实验室与设备管理中心。</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五、放假前，各</w:t>
      </w:r>
      <w:r>
        <w:rPr>
          <w:rFonts w:hint="eastAsia" w:ascii="仿宋" w:hAnsi="仿宋" w:eastAsia="仿宋"/>
          <w:sz w:val="28"/>
          <w:szCs w:val="28"/>
          <w:lang w:eastAsia="zh-CN"/>
        </w:rPr>
        <w:t>中心</w:t>
      </w:r>
      <w:r>
        <w:rPr>
          <w:rFonts w:hint="eastAsia" w:ascii="仿宋" w:hAnsi="仿宋" w:eastAsia="仿宋"/>
          <w:sz w:val="28"/>
          <w:szCs w:val="28"/>
        </w:rPr>
        <w:t>要组织专项检查，对所属实验室的水、电线路以及防水、防盗、防汛、防潮、防爆、防污染等设施进行检查；将配电柜、剧毒品保险柜、危险品仓库、放射源、计算机房和易爆、易燃、有毒气源、废液收集存放点等列为重点检查项目进行认真检查。对实验室进行彻底清扫，保持实验室干净、整洁，消除火种，关闭水源、电源、气源，关锁好门窗等，同时安排专人在实验室综合管理系统中填报好《吉首大学实验室安全卫生检查情况汇总表》（请访问http://210.43.64.99，在实验室管理—实验室安全与卫生检查栏目下填报）。在检查中如发现安全隐患应立即整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 xml:space="preserve">  六、实验室与设备管理中心将会同学校相关职能部门放假前对各学院实验室安全管理工作进行督察，具体时间另行通知。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bookmarkStart w:id="4" w:name="_GoBack"/>
      <w:bookmarkEnd w:id="4"/>
      <w:r>
        <w:rPr>
          <w:rFonts w:hint="eastAsia" w:ascii="仿宋" w:hAnsi="仿宋" w:eastAsia="仿宋"/>
          <w:sz w:val="28"/>
          <w:szCs w:val="28"/>
        </w:rPr>
        <w:t>请各</w:t>
      </w:r>
      <w:r>
        <w:rPr>
          <w:rFonts w:hint="eastAsia" w:ascii="仿宋" w:hAnsi="仿宋" w:eastAsia="仿宋"/>
          <w:sz w:val="28"/>
          <w:szCs w:val="28"/>
          <w:lang w:eastAsia="zh-CN"/>
        </w:rPr>
        <w:t>中心</w:t>
      </w:r>
      <w:r>
        <w:rPr>
          <w:rFonts w:hint="eastAsia" w:ascii="仿宋" w:hAnsi="仿宋" w:eastAsia="仿宋"/>
          <w:sz w:val="28"/>
          <w:szCs w:val="28"/>
        </w:rPr>
        <w:t>将填写好的《吉首大学201</w:t>
      </w:r>
      <w:r>
        <w:rPr>
          <w:rFonts w:hint="eastAsia" w:ascii="仿宋" w:hAnsi="仿宋" w:eastAsia="仿宋"/>
          <w:sz w:val="28"/>
          <w:szCs w:val="28"/>
          <w:lang w:val="en-US" w:eastAsia="zh-CN"/>
        </w:rPr>
        <w:t>7</w:t>
      </w:r>
      <w:r>
        <w:rPr>
          <w:rFonts w:hint="eastAsia" w:ascii="仿宋" w:hAnsi="仿宋" w:eastAsia="仿宋"/>
          <w:sz w:val="28"/>
          <w:szCs w:val="28"/>
        </w:rPr>
        <w:t>年暑假实验室值班安排表》、《吉首大学实验室(寒、暑)假使用登记表》以及《吉首大学实验室安全卫生检查情况汇总表》，经学院审核无误后加盖学院公章，于201</w:t>
      </w:r>
      <w:r>
        <w:rPr>
          <w:rFonts w:hint="eastAsia" w:ascii="仿宋" w:hAnsi="仿宋" w:eastAsia="仿宋"/>
          <w:sz w:val="28"/>
          <w:szCs w:val="28"/>
          <w:lang w:val="en-US" w:eastAsia="zh-CN"/>
        </w:rPr>
        <w:t>7</w:t>
      </w:r>
      <w:r>
        <w:rPr>
          <w:rFonts w:hint="eastAsia" w:ascii="仿宋" w:hAnsi="仿宋" w:eastAsia="仿宋"/>
          <w:sz w:val="28"/>
          <w:szCs w:val="28"/>
        </w:rPr>
        <w:t>年7月</w:t>
      </w:r>
      <w:r>
        <w:rPr>
          <w:rFonts w:hint="eastAsia" w:ascii="仿宋" w:hAnsi="仿宋" w:eastAsia="仿宋"/>
          <w:sz w:val="28"/>
          <w:szCs w:val="28"/>
          <w:lang w:val="en-US" w:eastAsia="zh-CN"/>
        </w:rPr>
        <w:t>5</w:t>
      </w:r>
      <w:r>
        <w:rPr>
          <w:rFonts w:hint="eastAsia" w:ascii="仿宋" w:hAnsi="仿宋" w:eastAsia="仿宋"/>
          <w:sz w:val="28"/>
          <w:szCs w:val="28"/>
        </w:rPr>
        <w:t>日前报送吉首校区交至实验室与设备管理中心实验室与实验教学管理科（创业园307），张家界校区各单位交至实验室与设备管理中心张家界校区管理办公室。联系人：</w:t>
      </w:r>
      <w:r>
        <w:rPr>
          <w:rFonts w:hint="eastAsia" w:ascii="仿宋" w:hAnsi="仿宋" w:eastAsia="仿宋"/>
          <w:sz w:val="28"/>
          <w:szCs w:val="28"/>
          <w:lang w:eastAsia="zh-CN"/>
        </w:rPr>
        <w:t>陈斌</w:t>
      </w:r>
      <w:r>
        <w:rPr>
          <w:rFonts w:hint="eastAsia" w:ascii="仿宋" w:hAnsi="仿宋" w:eastAsia="仿宋"/>
          <w:sz w:val="28"/>
          <w:szCs w:val="28"/>
        </w:rPr>
        <w:t>；电话：8565008；张家界校区材料统一报送到朱炯波老师处，电话：13974422729。</w:t>
      </w:r>
    </w:p>
    <w:p>
      <w:pPr>
        <w:spacing w:line="580" w:lineRule="exact"/>
        <w:rPr>
          <w:rFonts w:hint="eastAsia" w:ascii="仿宋" w:hAnsi="仿宋" w:eastAsia="仿宋"/>
          <w:sz w:val="28"/>
          <w:szCs w:val="28"/>
        </w:rPr>
      </w:pPr>
    </w:p>
    <w:p>
      <w:pPr>
        <w:spacing w:line="580" w:lineRule="exact"/>
        <w:rPr>
          <w:rFonts w:hint="eastAsia" w:ascii="仿宋" w:hAnsi="仿宋" w:eastAsia="仿宋"/>
          <w:sz w:val="28"/>
          <w:szCs w:val="28"/>
        </w:rPr>
      </w:pPr>
    </w:p>
    <w:p>
      <w:pPr>
        <w:spacing w:line="580" w:lineRule="exact"/>
        <w:rPr>
          <w:rFonts w:hint="eastAsia" w:ascii="仿宋" w:hAnsi="仿宋" w:eastAsia="仿宋"/>
          <w:sz w:val="28"/>
          <w:szCs w:val="28"/>
        </w:rPr>
      </w:pPr>
      <w:r>
        <w:rPr>
          <w:rFonts w:hint="eastAsia" w:ascii="仿宋" w:hAnsi="仿宋" w:eastAsia="仿宋"/>
          <w:sz w:val="28"/>
          <w:szCs w:val="28"/>
        </w:rPr>
        <w:t>附件1  吉首大学201</w:t>
      </w:r>
      <w:r>
        <w:rPr>
          <w:rFonts w:hint="eastAsia" w:ascii="仿宋" w:hAnsi="仿宋" w:eastAsia="仿宋"/>
          <w:sz w:val="28"/>
          <w:szCs w:val="28"/>
          <w:lang w:val="en-US" w:eastAsia="zh-CN"/>
        </w:rPr>
        <w:t>7</w:t>
      </w:r>
      <w:r>
        <w:rPr>
          <w:rFonts w:hint="eastAsia" w:ascii="仿宋" w:hAnsi="仿宋" w:eastAsia="仿宋"/>
          <w:sz w:val="28"/>
          <w:szCs w:val="28"/>
        </w:rPr>
        <w:t>年暑假实验室值班安排表</w:t>
      </w:r>
    </w:p>
    <w:p>
      <w:pPr>
        <w:spacing w:line="580" w:lineRule="exact"/>
        <w:rPr>
          <w:rFonts w:hint="eastAsia" w:ascii="仿宋" w:hAnsi="仿宋" w:eastAsia="仿宋"/>
          <w:sz w:val="28"/>
          <w:szCs w:val="28"/>
        </w:rPr>
      </w:pPr>
      <w:r>
        <w:rPr>
          <w:rFonts w:hint="eastAsia" w:ascii="仿宋" w:hAnsi="仿宋" w:eastAsia="仿宋"/>
          <w:sz w:val="28"/>
          <w:szCs w:val="28"/>
        </w:rPr>
        <w:t>附件2  吉首大学实验室(寒、暑)假使用登记表</w:t>
      </w:r>
      <w:bookmarkEnd w:id="2"/>
      <w:r>
        <w:rPr>
          <w:rFonts w:hint="eastAsia" w:ascii="仿宋" w:hAnsi="仿宋" w:eastAsia="仿宋"/>
          <w:sz w:val="28"/>
          <w:szCs w:val="28"/>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right="0" w:rightChars="0"/>
        <w:jc w:val="left"/>
        <w:textAlignment w:val="auto"/>
        <w:outlineLvl w:val="9"/>
        <w:rPr>
          <w:rFonts w:hint="eastAsia" w:ascii="仿宋" w:hAnsi="仿宋" w:eastAsia="仿宋"/>
          <w:color w:val="000000"/>
          <w:sz w:val="32"/>
          <w:szCs w:val="32"/>
        </w:rPr>
      </w:pP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bookmarkStart w:id="3" w:name="OLE_LINK4"/>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7</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26</w:t>
      </w:r>
      <w:r>
        <w:rPr>
          <w:rFonts w:hint="eastAsia" w:ascii="仿宋" w:hAnsi="仿宋" w:eastAsia="仿宋"/>
          <w:color w:val="000000"/>
          <w:sz w:val="28"/>
          <w:szCs w:val="28"/>
        </w:rPr>
        <w:t>日</w:t>
      </w:r>
      <w:bookmarkEnd w:id="3"/>
    </w:p>
    <w:p>
      <w:pPr>
        <w:spacing w:line="500" w:lineRule="exact"/>
        <w:rPr>
          <w:rFonts w:hint="eastAsia"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彩云">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1B7123"/>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E474E63"/>
    <w:rsid w:val="10D25F0A"/>
    <w:rsid w:val="128F4FAF"/>
    <w:rsid w:val="12B23F54"/>
    <w:rsid w:val="132A2BD1"/>
    <w:rsid w:val="13F33668"/>
    <w:rsid w:val="16665D74"/>
    <w:rsid w:val="1770200D"/>
    <w:rsid w:val="250146F0"/>
    <w:rsid w:val="259B44D0"/>
    <w:rsid w:val="2BD72C73"/>
    <w:rsid w:val="2C6E2486"/>
    <w:rsid w:val="2CF9419F"/>
    <w:rsid w:val="2DBF58BA"/>
    <w:rsid w:val="2F15518A"/>
    <w:rsid w:val="3B605EBB"/>
    <w:rsid w:val="3C107A11"/>
    <w:rsid w:val="3D3136B8"/>
    <w:rsid w:val="3D5558F1"/>
    <w:rsid w:val="3E4711C8"/>
    <w:rsid w:val="3E636910"/>
    <w:rsid w:val="40CB6B08"/>
    <w:rsid w:val="42CB05A4"/>
    <w:rsid w:val="433137CC"/>
    <w:rsid w:val="46D70C19"/>
    <w:rsid w:val="48B25C3C"/>
    <w:rsid w:val="4C166DBC"/>
    <w:rsid w:val="4FFB7978"/>
    <w:rsid w:val="506B4770"/>
    <w:rsid w:val="509C6811"/>
    <w:rsid w:val="53245D80"/>
    <w:rsid w:val="53C4592D"/>
    <w:rsid w:val="570722F2"/>
    <w:rsid w:val="57DD5B63"/>
    <w:rsid w:val="5E0B5C0C"/>
    <w:rsid w:val="616A40C1"/>
    <w:rsid w:val="62F055E2"/>
    <w:rsid w:val="687F2FB9"/>
    <w:rsid w:val="6AC42C7A"/>
    <w:rsid w:val="6D385F71"/>
    <w:rsid w:val="743F5E2C"/>
    <w:rsid w:val="74DC4E56"/>
    <w:rsid w:val="76FD4826"/>
    <w:rsid w:val="7A9F55AE"/>
    <w:rsid w:val="7B1E1FF2"/>
    <w:rsid w:val="7DD87F33"/>
    <w:rsid w:val="7F5B685C"/>
    <w:rsid w:val="7FA1797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ScaleCrop>false</ScaleCrop>
  <LinksUpToDate>false</LinksUpToDate>
  <CharactersWithSpaces>773</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cp:lastPrinted>2017-06-27T02:29:00Z</cp:lastPrinted>
  <dcterms:modified xsi:type="dcterms:W3CDTF">2017-06-27T07:03:05Z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