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4EE064">
      <w:pPr>
        <w:pStyle w:val="2"/>
        <w:spacing w:line="249" w:lineRule="auto"/>
      </w:pPr>
      <w:bookmarkStart w:id="6" w:name="_GoBack"/>
      <w:bookmarkEnd w:id="6"/>
    </w:p>
    <w:p w14:paraId="0B30E666">
      <w:pPr>
        <w:pStyle w:val="2"/>
        <w:spacing w:line="249" w:lineRule="auto"/>
      </w:pPr>
    </w:p>
    <w:p w14:paraId="42F134D7">
      <w:pPr>
        <w:pStyle w:val="2"/>
        <w:spacing w:line="249" w:lineRule="auto"/>
      </w:pPr>
    </w:p>
    <w:p w14:paraId="046F1870">
      <w:pPr>
        <w:pStyle w:val="2"/>
        <w:spacing w:line="249" w:lineRule="auto"/>
      </w:pPr>
    </w:p>
    <w:p w14:paraId="0C3C5713">
      <w:pPr>
        <w:pStyle w:val="2"/>
        <w:spacing w:line="249" w:lineRule="auto"/>
      </w:pPr>
    </w:p>
    <w:p w14:paraId="4E195F5D">
      <w:pPr>
        <w:pStyle w:val="2"/>
        <w:spacing w:line="249" w:lineRule="auto"/>
      </w:pPr>
    </w:p>
    <w:p w14:paraId="6662E6D4">
      <w:pPr>
        <w:pStyle w:val="2"/>
        <w:spacing w:line="249" w:lineRule="auto"/>
      </w:pPr>
    </w:p>
    <w:p w14:paraId="7B9F730C">
      <w:pPr>
        <w:pStyle w:val="2"/>
        <w:spacing w:line="249" w:lineRule="auto"/>
      </w:pPr>
    </w:p>
    <w:p w14:paraId="21CFD851">
      <w:pPr>
        <w:pStyle w:val="2"/>
        <w:spacing w:line="250" w:lineRule="auto"/>
      </w:pPr>
    </w:p>
    <w:p w14:paraId="0E139534">
      <w:pPr>
        <w:pStyle w:val="2"/>
        <w:spacing w:line="250" w:lineRule="auto"/>
      </w:pPr>
    </w:p>
    <w:p w14:paraId="14B7EBCE">
      <w:pPr>
        <w:pStyle w:val="2"/>
        <w:spacing w:line="250" w:lineRule="auto"/>
      </w:pPr>
    </w:p>
    <w:p w14:paraId="2AE882DD">
      <w:pPr>
        <w:pStyle w:val="2"/>
        <w:spacing w:line="250" w:lineRule="auto"/>
      </w:pPr>
    </w:p>
    <w:p w14:paraId="33E12778">
      <w:pPr>
        <w:pStyle w:val="2"/>
        <w:spacing w:line="250" w:lineRule="auto"/>
      </w:pPr>
    </w:p>
    <w:p w14:paraId="4C129A29">
      <w:pPr>
        <w:pStyle w:val="2"/>
        <w:spacing w:line="250" w:lineRule="auto"/>
      </w:pPr>
    </w:p>
    <w:p w14:paraId="57732DD2">
      <w:pPr>
        <w:pStyle w:val="2"/>
        <w:spacing w:line="250" w:lineRule="auto"/>
      </w:pPr>
    </w:p>
    <w:p w14:paraId="18D8D718">
      <w:pPr>
        <w:pStyle w:val="2"/>
        <w:spacing w:line="250" w:lineRule="auto"/>
      </w:pPr>
    </w:p>
    <w:p w14:paraId="33E5553F">
      <w:pPr>
        <w:pStyle w:val="2"/>
        <w:spacing w:line="250" w:lineRule="auto"/>
      </w:pPr>
    </w:p>
    <w:p w14:paraId="796B7E76">
      <w:pPr>
        <w:pStyle w:val="2"/>
        <w:spacing w:line="250" w:lineRule="auto"/>
      </w:pPr>
    </w:p>
    <w:p w14:paraId="51A7981D">
      <w:pPr>
        <w:pStyle w:val="2"/>
        <w:spacing w:line="250" w:lineRule="auto"/>
      </w:pPr>
    </w:p>
    <w:p w14:paraId="093AF430">
      <w:pPr>
        <w:pStyle w:val="2"/>
        <w:spacing w:line="250" w:lineRule="auto"/>
      </w:pPr>
    </w:p>
    <w:p w14:paraId="4C566E0E">
      <w:pPr>
        <w:spacing w:line="1495" w:lineRule="exact"/>
        <w:ind w:firstLine="1934"/>
      </w:pPr>
      <w:r>
        <w:rPr>
          <w:position w:val="-29"/>
        </w:rPr>
        <w:drawing>
          <wp:inline distT="0" distB="0" distL="0" distR="0">
            <wp:extent cx="2758440" cy="94869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9044" cy="94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77C2">
      <w:pPr>
        <w:pStyle w:val="2"/>
        <w:spacing w:line="296" w:lineRule="auto"/>
      </w:pPr>
    </w:p>
    <w:p w14:paraId="634571DD">
      <w:pPr>
        <w:spacing w:before="188" w:line="193" w:lineRule="auto"/>
        <w:ind w:left="1535"/>
        <w:outlineLvl w:val="0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b/>
          <w:bCs/>
          <w:spacing w:val="-1"/>
          <w:sz w:val="44"/>
          <w:szCs w:val="44"/>
        </w:rPr>
        <w:t>智慧微格教学系统使用手册</w:t>
      </w:r>
    </w:p>
    <w:p w14:paraId="2A9D6A5C">
      <w:pPr>
        <w:pStyle w:val="2"/>
        <w:spacing w:line="294" w:lineRule="auto"/>
      </w:pPr>
    </w:p>
    <w:p w14:paraId="5EC61552">
      <w:pPr>
        <w:spacing w:before="189" w:line="193" w:lineRule="auto"/>
        <w:ind w:left="3516"/>
        <w:outlineLvl w:val="0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b/>
          <w:bCs/>
          <w:spacing w:val="-3"/>
          <w:sz w:val="44"/>
          <w:szCs w:val="44"/>
        </w:rPr>
        <w:t>教师版</w:t>
      </w:r>
    </w:p>
    <w:p w14:paraId="2ABC2085">
      <w:pPr>
        <w:spacing w:line="193" w:lineRule="auto"/>
        <w:rPr>
          <w:rFonts w:ascii="微软雅黑" w:hAnsi="微软雅黑" w:eastAsia="微软雅黑" w:cs="微软雅黑"/>
          <w:sz w:val="44"/>
          <w:szCs w:val="44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sdt>
      <w:sdtPr>
        <w:rPr>
          <w:rFonts w:ascii="Arial" w:hAnsi="Arial" w:eastAsia="Arial" w:cs="Arial"/>
          <w:sz w:val="21"/>
          <w:szCs w:val="21"/>
        </w:rPr>
        <w:id w:val="147464500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8"/>
          <w:szCs w:val="28"/>
        </w:rPr>
      </w:sdtEndPr>
      <w:sdtContent>
        <w:p w14:paraId="58F330FA">
          <w:pPr>
            <w:spacing w:before="296" w:line="194" w:lineRule="auto"/>
            <w:ind w:left="3667"/>
            <w:rPr>
              <w:rFonts w:ascii="微软雅黑" w:hAnsi="微软雅黑" w:eastAsia="微软雅黑" w:cs="微软雅黑"/>
              <w:sz w:val="44"/>
              <w:szCs w:val="44"/>
            </w:rPr>
          </w:pPr>
          <w:r>
            <w:rPr>
              <w:rFonts w:ascii="微软雅黑" w:hAnsi="微软雅黑" w:eastAsia="微软雅黑" w:cs="微软雅黑"/>
              <w:b/>
              <w:bCs/>
              <w:spacing w:val="-26"/>
              <w:sz w:val="44"/>
              <w:szCs w:val="44"/>
            </w:rPr>
            <w:t>目</w:t>
          </w:r>
          <w:r>
            <w:rPr>
              <w:rFonts w:ascii="微软雅黑" w:hAnsi="微软雅黑" w:eastAsia="微软雅黑" w:cs="微软雅黑"/>
              <w:b/>
              <w:bCs/>
              <w:spacing w:val="95"/>
              <w:sz w:val="44"/>
              <w:szCs w:val="44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pacing w:val="-26"/>
              <w:sz w:val="44"/>
              <w:szCs w:val="44"/>
            </w:rPr>
            <w:t>录</w:t>
          </w:r>
        </w:p>
        <w:p w14:paraId="6ABCE85F">
          <w:pPr>
            <w:tabs>
              <w:tab w:val="right" w:leader="dot" w:pos="8310"/>
            </w:tabs>
            <w:spacing w:before="205" w:line="292" w:lineRule="exact"/>
            <w:ind w:left="35"/>
            <w:rPr>
              <w:rFonts w:ascii="微软雅黑" w:hAnsi="微软雅黑" w:eastAsia="微软雅黑" w:cs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5"/>
              <w:position w:val="-1"/>
              <w:sz w:val="28"/>
              <w:szCs w:val="28"/>
            </w:rPr>
            <w:t>1.智慧微格教学平台</w:t>
          </w:r>
          <w:r>
            <w:rPr>
              <w:rFonts w:ascii="微软雅黑" w:hAnsi="微软雅黑" w:eastAsia="微软雅黑" w:cs="微软雅黑"/>
              <w:spacing w:val="-29"/>
              <w:position w:val="-1"/>
              <w:sz w:val="28"/>
              <w:szCs w:val="28"/>
            </w:rPr>
            <w:t xml:space="preserve"> </w:t>
          </w:r>
          <w:r>
            <w:rPr>
              <w:rFonts w:ascii="微软雅黑" w:hAnsi="微软雅黑" w:eastAsia="微软雅黑" w:cs="微软雅黑"/>
              <w:position w:val="-1"/>
              <w:sz w:val="28"/>
              <w:szCs w:val="28"/>
            </w:rPr>
            <w:tab/>
          </w:r>
          <w:r>
            <w:rPr>
              <w:rFonts w:ascii="微软雅黑" w:hAnsi="微软雅黑" w:eastAsia="微软雅黑" w:cs="微软雅黑"/>
              <w:spacing w:val="13"/>
              <w:position w:val="-1"/>
              <w:sz w:val="28"/>
              <w:szCs w:val="28"/>
            </w:rPr>
            <w:t>3</w:t>
          </w:r>
          <w:r>
            <w:rPr>
              <w:rFonts w:ascii="微软雅黑" w:hAnsi="微软雅黑" w:eastAsia="微软雅黑" w:cs="微软雅黑"/>
              <w:spacing w:val="13"/>
              <w:position w:val="-1"/>
              <w:sz w:val="28"/>
              <w:szCs w:val="28"/>
            </w:rPr>
            <w:fldChar w:fldCharType="end"/>
          </w:r>
        </w:p>
        <w:p w14:paraId="785186FB">
          <w:pPr>
            <w:tabs>
              <w:tab w:val="right" w:leader="dot" w:pos="8310"/>
            </w:tabs>
            <w:spacing w:before="332" w:line="292" w:lineRule="exact"/>
            <w:ind w:left="29"/>
            <w:rPr>
              <w:rFonts w:ascii="微软雅黑" w:hAnsi="微软雅黑" w:eastAsia="微软雅黑" w:cs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7"/>
              <w:position w:val="-1"/>
              <w:sz w:val="28"/>
              <w:szCs w:val="28"/>
            </w:rPr>
            <w:t>2.排课系统</w:t>
          </w:r>
          <w:r>
            <w:rPr>
              <w:rFonts w:ascii="微软雅黑" w:hAnsi="微软雅黑" w:eastAsia="微软雅黑" w:cs="微软雅黑"/>
              <w:spacing w:val="-26"/>
              <w:position w:val="-1"/>
              <w:sz w:val="28"/>
              <w:szCs w:val="28"/>
            </w:rPr>
            <w:t xml:space="preserve"> </w:t>
          </w:r>
          <w:r>
            <w:rPr>
              <w:rFonts w:ascii="微软雅黑" w:hAnsi="微软雅黑" w:eastAsia="微软雅黑" w:cs="微软雅黑"/>
              <w:position w:val="-1"/>
              <w:sz w:val="28"/>
              <w:szCs w:val="28"/>
            </w:rPr>
            <w:tab/>
          </w:r>
          <w:r>
            <w:rPr>
              <w:rFonts w:ascii="微软雅黑" w:hAnsi="微软雅黑" w:eastAsia="微软雅黑" w:cs="微软雅黑"/>
              <w:spacing w:val="-7"/>
              <w:position w:val="-1"/>
              <w:sz w:val="28"/>
              <w:szCs w:val="28"/>
            </w:rPr>
            <w:t>11</w:t>
          </w:r>
          <w:r>
            <w:rPr>
              <w:rFonts w:ascii="微软雅黑" w:hAnsi="微软雅黑" w:eastAsia="微软雅黑" w:cs="微软雅黑"/>
              <w:spacing w:val="-7"/>
              <w:position w:val="-1"/>
              <w:sz w:val="28"/>
              <w:szCs w:val="28"/>
            </w:rPr>
            <w:fldChar w:fldCharType="end"/>
          </w:r>
        </w:p>
        <w:p w14:paraId="456206AB">
          <w:pPr>
            <w:tabs>
              <w:tab w:val="right" w:leader="dot" w:pos="8310"/>
            </w:tabs>
            <w:spacing w:before="332" w:line="291" w:lineRule="exact"/>
            <w:ind w:left="26"/>
            <w:rPr>
              <w:rFonts w:ascii="微软雅黑" w:hAnsi="微软雅黑" w:eastAsia="微软雅黑" w:cs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4"/>
              <w:position w:val="-1"/>
              <w:sz w:val="28"/>
              <w:szCs w:val="28"/>
            </w:rPr>
            <w:t>3.教学可视化大数据</w:t>
          </w:r>
          <w:r>
            <w:rPr>
              <w:rFonts w:ascii="微软雅黑" w:hAnsi="微软雅黑" w:eastAsia="微软雅黑" w:cs="微软雅黑"/>
              <w:spacing w:val="-29"/>
              <w:position w:val="-1"/>
              <w:sz w:val="28"/>
              <w:szCs w:val="28"/>
            </w:rPr>
            <w:t xml:space="preserve"> </w:t>
          </w:r>
          <w:r>
            <w:rPr>
              <w:rFonts w:ascii="微软雅黑" w:hAnsi="微软雅黑" w:eastAsia="微软雅黑" w:cs="微软雅黑"/>
              <w:position w:val="-1"/>
              <w:sz w:val="28"/>
              <w:szCs w:val="28"/>
            </w:rPr>
            <w:tab/>
          </w:r>
          <w:r>
            <w:rPr>
              <w:rFonts w:ascii="微软雅黑" w:hAnsi="微软雅黑" w:eastAsia="微软雅黑" w:cs="微软雅黑"/>
              <w:spacing w:val="-7"/>
              <w:position w:val="-1"/>
              <w:sz w:val="28"/>
              <w:szCs w:val="28"/>
            </w:rPr>
            <w:t>14</w:t>
          </w:r>
          <w:r>
            <w:rPr>
              <w:rFonts w:ascii="微软雅黑" w:hAnsi="微软雅黑" w:eastAsia="微软雅黑" w:cs="微软雅黑"/>
              <w:spacing w:val="-7"/>
              <w:position w:val="-1"/>
              <w:sz w:val="28"/>
              <w:szCs w:val="28"/>
            </w:rPr>
            <w:fldChar w:fldCharType="end"/>
          </w:r>
        </w:p>
        <w:p w14:paraId="31054636">
          <w:pPr>
            <w:tabs>
              <w:tab w:val="right" w:leader="dot" w:pos="8310"/>
            </w:tabs>
            <w:spacing w:before="332" w:line="292" w:lineRule="exact"/>
            <w:ind w:left="20"/>
            <w:rPr>
              <w:rFonts w:ascii="微软雅黑" w:hAnsi="微软雅黑" w:eastAsia="微软雅黑" w:cs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5"/>
              <w:position w:val="-1"/>
              <w:sz w:val="28"/>
              <w:szCs w:val="28"/>
            </w:rPr>
            <w:t>4.巡课系统</w:t>
          </w:r>
          <w:r>
            <w:rPr>
              <w:rFonts w:ascii="微软雅黑" w:hAnsi="微软雅黑" w:eastAsia="微软雅黑" w:cs="微软雅黑"/>
              <w:spacing w:val="-29"/>
              <w:position w:val="-1"/>
              <w:sz w:val="28"/>
              <w:szCs w:val="28"/>
            </w:rPr>
            <w:t xml:space="preserve"> </w:t>
          </w:r>
          <w:r>
            <w:rPr>
              <w:rFonts w:ascii="微软雅黑" w:hAnsi="微软雅黑" w:eastAsia="微软雅黑" w:cs="微软雅黑"/>
              <w:position w:val="-1"/>
              <w:sz w:val="28"/>
              <w:szCs w:val="28"/>
            </w:rPr>
            <w:tab/>
          </w:r>
          <w:r>
            <w:rPr>
              <w:rFonts w:ascii="微软雅黑" w:hAnsi="微软雅黑" w:eastAsia="微软雅黑" w:cs="微软雅黑"/>
              <w:spacing w:val="-7"/>
              <w:position w:val="-1"/>
              <w:sz w:val="28"/>
              <w:szCs w:val="28"/>
            </w:rPr>
            <w:t>15</w:t>
          </w:r>
          <w:r>
            <w:rPr>
              <w:rFonts w:ascii="微软雅黑" w:hAnsi="微软雅黑" w:eastAsia="微软雅黑" w:cs="微软雅黑"/>
              <w:spacing w:val="-7"/>
              <w:position w:val="-1"/>
              <w:sz w:val="28"/>
              <w:szCs w:val="28"/>
            </w:rPr>
            <w:fldChar w:fldCharType="end"/>
          </w:r>
        </w:p>
        <w:p w14:paraId="7FEDC771">
          <w:pPr>
            <w:tabs>
              <w:tab w:val="right" w:leader="dot" w:pos="8310"/>
            </w:tabs>
            <w:spacing w:before="332" w:line="190" w:lineRule="auto"/>
            <w:ind w:left="30"/>
            <w:rPr>
              <w:rFonts w:ascii="微软雅黑" w:hAnsi="微软雅黑" w:eastAsia="微软雅黑" w:cs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5"/>
              <w:sz w:val="28"/>
              <w:szCs w:val="28"/>
            </w:rPr>
            <w:t>5.使用教室流程</w:t>
          </w:r>
          <w:r>
            <w:rPr>
              <w:rFonts w:ascii="微软雅黑" w:hAnsi="微软雅黑" w:eastAsia="微软雅黑" w:cs="微软雅黑"/>
              <w:spacing w:val="-31"/>
              <w:sz w:val="28"/>
              <w:szCs w:val="28"/>
            </w:rPr>
            <w:t xml:space="preserve"> </w:t>
          </w:r>
          <w:r>
            <w:rPr>
              <w:rFonts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ascii="微软雅黑" w:hAnsi="微软雅黑" w:eastAsia="微软雅黑" w:cs="微软雅黑"/>
              <w:spacing w:val="-7"/>
              <w:sz w:val="28"/>
              <w:szCs w:val="28"/>
            </w:rPr>
            <w:t>16</w:t>
          </w:r>
          <w:r>
            <w:rPr>
              <w:rFonts w:ascii="微软雅黑" w:hAnsi="微软雅黑" w:eastAsia="微软雅黑" w:cs="微软雅黑"/>
              <w:spacing w:val="-7"/>
              <w:sz w:val="28"/>
              <w:szCs w:val="28"/>
            </w:rPr>
            <w:fldChar w:fldCharType="end"/>
          </w:r>
        </w:p>
      </w:sdtContent>
    </w:sdt>
    <w:p w14:paraId="7BFD2967">
      <w:pPr>
        <w:spacing w:line="190" w:lineRule="auto"/>
        <w:rPr>
          <w:rFonts w:ascii="微软雅黑" w:hAnsi="微软雅黑" w:eastAsia="微软雅黑" w:cs="微软雅黑"/>
          <w:sz w:val="28"/>
          <w:szCs w:val="28"/>
        </w:rPr>
        <w:sectPr>
          <w:footerReference r:id="rId5" w:type="default"/>
          <w:pgSz w:w="11906" w:h="16839"/>
          <w:pgMar w:top="1431" w:right="1785" w:bottom="1522" w:left="1785" w:header="0" w:footer="1162" w:gutter="0"/>
          <w:cols w:space="720" w:num="1"/>
        </w:sectPr>
      </w:pPr>
    </w:p>
    <w:p w14:paraId="7EC568C9">
      <w:pPr>
        <w:pStyle w:val="2"/>
        <w:spacing w:line="262" w:lineRule="auto"/>
      </w:pPr>
    </w:p>
    <w:p w14:paraId="5C7384C0">
      <w:pPr>
        <w:pStyle w:val="2"/>
        <w:spacing w:line="262" w:lineRule="auto"/>
      </w:pPr>
    </w:p>
    <w:p w14:paraId="30A6517C">
      <w:pPr>
        <w:spacing w:before="189" w:line="190" w:lineRule="auto"/>
        <w:ind w:left="45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0" w:name="bookmark1"/>
      <w:bookmarkEnd w:id="0"/>
      <w:r>
        <w:rPr>
          <w:rFonts w:ascii="微软雅黑" w:hAnsi="微软雅黑" w:eastAsia="微软雅黑" w:cs="微软雅黑"/>
          <w:b/>
          <w:bCs/>
          <w:spacing w:val="-8"/>
          <w:sz w:val="44"/>
          <w:szCs w:val="44"/>
        </w:rPr>
        <w:t>1.智慧微格教学平台</w:t>
      </w:r>
    </w:p>
    <w:p w14:paraId="348253C2">
      <w:pPr>
        <w:spacing w:before="131" w:line="174" w:lineRule="auto"/>
        <w:ind w:left="3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9"/>
          <w:sz w:val="24"/>
          <w:szCs w:val="24"/>
        </w:rPr>
        <w:t xml:space="preserve">1.在浏览器输入 </w:t>
      </w:r>
      <w:r>
        <w:fldChar w:fldCharType="begin"/>
      </w:r>
      <w:r>
        <w:instrText xml:space="preserve"> HYPERLINK "https://lgjmicroteaching.jsu.edu.cn" </w:instrText>
      </w:r>
      <w:r>
        <w:fldChar w:fldCharType="separate"/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https://lgjmicroteaching.jsu.edu.cn</w: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fldChar w:fldCharType="end"/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，点击右上角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的登录。</w:t>
      </w:r>
    </w:p>
    <w:p w14:paraId="494C6477">
      <w:pPr>
        <w:pStyle w:val="2"/>
        <w:spacing w:line="242" w:lineRule="auto"/>
      </w:pPr>
    </w:p>
    <w:p w14:paraId="1F0273D7">
      <w:pPr>
        <w:spacing w:line="4153" w:lineRule="exact"/>
        <w:ind w:firstLine="14"/>
      </w:pPr>
      <w:r>
        <w:rPr>
          <w:position w:val="-83"/>
        </w:rPr>
        <w:drawing>
          <wp:inline distT="0" distB="0" distL="0" distR="0">
            <wp:extent cx="5273675" cy="263652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6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3D72">
      <w:pPr>
        <w:spacing w:before="296" w:line="191" w:lineRule="auto"/>
        <w:ind w:left="2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5"/>
          <w:sz w:val="24"/>
          <w:szCs w:val="24"/>
        </w:rPr>
        <w:t>点击微格登录。</w:t>
      </w:r>
    </w:p>
    <w:p w14:paraId="2090A236">
      <w:pPr>
        <w:spacing w:before="155" w:line="3955" w:lineRule="exact"/>
        <w:ind w:firstLine="14"/>
      </w:pPr>
      <w:r>
        <w:rPr>
          <w:position w:val="-79"/>
        </w:rPr>
        <w:drawing>
          <wp:inline distT="0" distB="0" distL="0" distR="0">
            <wp:extent cx="5273675" cy="251079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6E73">
      <w:pPr>
        <w:spacing w:line="3955" w:lineRule="exact"/>
        <w:sectPr>
          <w:footerReference r:id="rId6" w:type="default"/>
          <w:pgSz w:w="11906" w:h="16839"/>
          <w:pgMar w:top="1431" w:right="1785" w:bottom="1522" w:left="1785" w:header="0" w:footer="1165" w:gutter="0"/>
          <w:cols w:space="720" w:num="1"/>
        </w:sectPr>
      </w:pPr>
    </w:p>
    <w:p w14:paraId="15CB6379">
      <w:pPr>
        <w:spacing w:before="196" w:line="190" w:lineRule="auto"/>
        <w:ind w:left="2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跳转至登录页面，使用融合门户账号密码登录。</w:t>
      </w:r>
    </w:p>
    <w:p w14:paraId="339DCB51">
      <w:pPr>
        <w:spacing w:before="140" w:line="3994" w:lineRule="exact"/>
        <w:ind w:firstLine="14"/>
      </w:pPr>
      <w:r>
        <w:rPr>
          <w:position w:val="-79"/>
        </w:rPr>
        <w:drawing>
          <wp:inline distT="0" distB="0" distL="0" distR="0">
            <wp:extent cx="5270500" cy="253619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1FFC">
      <w:pPr>
        <w:spacing w:before="218" w:line="191" w:lineRule="auto"/>
        <w:ind w:left="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>2.修改头像：</w:t>
      </w:r>
      <w:r>
        <w:rPr>
          <w:rFonts w:ascii="微软雅黑" w:hAnsi="微软雅黑" w:eastAsia="微软雅黑" w:cs="微软雅黑"/>
          <w:spacing w:val="-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点击头像——个人中心——修改头像和姓名——点击保存。</w:t>
      </w:r>
    </w:p>
    <w:p w14:paraId="18AE58C4">
      <w:pPr>
        <w:spacing w:before="171"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8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AC40">
      <w:pPr>
        <w:spacing w:before="123"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8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15B6">
      <w:pPr>
        <w:spacing w:line="3932" w:lineRule="exact"/>
        <w:sectPr>
          <w:footerReference r:id="rId7" w:type="default"/>
          <w:pgSz w:w="11906" w:h="16839"/>
          <w:pgMar w:top="1431" w:right="1785" w:bottom="1522" w:left="1785" w:header="0" w:footer="1162" w:gutter="0"/>
          <w:cols w:space="720" w:num="1"/>
        </w:sectPr>
      </w:pPr>
    </w:p>
    <w:p w14:paraId="499990E9">
      <w:pPr>
        <w:spacing w:before="195" w:line="191" w:lineRule="auto"/>
        <w:ind w:left="2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3.点击个人中心-在教课程可以查看所创建的课程，</w:t>
      </w:r>
      <w:r>
        <w:rPr>
          <w:rFonts w:ascii="微软雅黑" w:hAnsi="微软雅黑" w:eastAsia="微软雅黑" w:cs="微软雅黑"/>
          <w:spacing w:val="-2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点击创建课程。</w:t>
      </w:r>
    </w:p>
    <w:p w14:paraId="20AFA5B1">
      <w:pPr>
        <w:spacing w:before="171"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1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9EF59">
      <w:pPr>
        <w:pStyle w:val="2"/>
        <w:spacing w:line="255" w:lineRule="auto"/>
      </w:pPr>
    </w:p>
    <w:p w14:paraId="52A1B86C">
      <w:pPr>
        <w:pStyle w:val="2"/>
        <w:spacing w:line="255" w:lineRule="auto"/>
      </w:pPr>
    </w:p>
    <w:p w14:paraId="599D42CB">
      <w:pPr>
        <w:pStyle w:val="2"/>
        <w:spacing w:line="256" w:lineRule="auto"/>
      </w:pPr>
    </w:p>
    <w:p w14:paraId="34A57081">
      <w:pPr>
        <w:spacing w:before="103" w:line="191" w:lineRule="auto"/>
        <w:ind w:left="2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输入课程标题点击确定。</w:t>
      </w:r>
    </w:p>
    <w:p w14:paraId="4E1CE107">
      <w:pPr>
        <w:spacing w:before="170"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82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566F">
      <w:pPr>
        <w:spacing w:line="3932" w:lineRule="exact"/>
        <w:sectPr>
          <w:footerReference r:id="rId8" w:type="default"/>
          <w:pgSz w:w="11906" w:h="16839"/>
          <w:pgMar w:top="1431" w:right="1785" w:bottom="1522" w:left="1785" w:header="0" w:footer="1165" w:gutter="0"/>
          <w:cols w:space="720" w:num="1"/>
        </w:sectPr>
      </w:pPr>
    </w:p>
    <w:p w14:paraId="568A720C">
      <w:pPr>
        <w:pStyle w:val="2"/>
        <w:spacing w:line="356" w:lineRule="auto"/>
      </w:pPr>
    </w:p>
    <w:p w14:paraId="4F3E719F">
      <w:pPr>
        <w:pStyle w:val="2"/>
        <w:spacing w:line="357" w:lineRule="auto"/>
      </w:pPr>
    </w:p>
    <w:p w14:paraId="6F08D482">
      <w:pPr>
        <w:spacing w:before="103" w:line="190" w:lineRule="auto"/>
        <w:ind w:left="2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在课程鼠标移动到课程管理点击设置课程。</w:t>
      </w:r>
    </w:p>
    <w:p w14:paraId="14C678B4">
      <w:pPr>
        <w:spacing w:before="172" w:line="9860" w:lineRule="exact"/>
        <w:ind w:firstLine="14"/>
      </w:pPr>
      <w:r>
        <w:rPr>
          <w:position w:val="-197"/>
        </w:rPr>
        <w:pict>
          <v:group id="_x0000_s1026" o:spid="_x0000_s1026" o:spt="203" style="height:493.05pt;width:415.3pt;" coordsize="8305,9860">
            <o:lock v:ext="edit"/>
            <v:shape id="_x0000_s1027" o:spid="_x0000_s1027" o:spt="75" type="#_x0000_t75" style="position:absolute;left:0;top:0;height:9860;width:8305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28" o:spid="_x0000_s1028" o:spt="202" type="#_x0000_t202" style="position:absolute;left:-13;top:4786;height:915;width:8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71D545A">
                    <w:pPr>
                      <w:spacing w:before="19" w:line="283" w:lineRule="auto"/>
                      <w:ind w:left="20" w:right="20" w:firstLine="2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在课程信息页上传课程封面（否则将展示默认封面）</w:t>
                    </w:r>
                    <w:r>
                      <w:rPr>
                        <w:rFonts w:ascii="微软雅黑" w:hAnsi="微软雅黑" w:eastAsia="微软雅黑" w:cs="微软雅黑"/>
                        <w:spacing w:val="-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选择已发布，</w:t>
                    </w:r>
                    <w:r>
                      <w:rPr>
                        <w:rFonts w:ascii="微软雅黑" w:hAnsi="微软雅黑" w:eastAsia="微软雅黑" w:cs="微软雅黑"/>
                        <w:spacing w:val="-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这样课程才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会在首页展示，</w:t>
                    </w:r>
                    <w:r>
                      <w:rPr>
                        <w:rFonts w:ascii="微软雅黑" w:hAnsi="微软雅黑" w:eastAsia="微软雅黑" w:cs="微软雅黑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点击保存。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21B70A3">
      <w:pPr>
        <w:spacing w:line="9860" w:lineRule="exact"/>
        <w:sectPr>
          <w:footerReference r:id="rId9" w:type="default"/>
          <w:pgSz w:w="11906" w:h="16839"/>
          <w:pgMar w:top="1431" w:right="1785" w:bottom="1522" w:left="1785" w:header="0" w:footer="1165" w:gutter="0"/>
          <w:cols w:space="720" w:num="1"/>
        </w:sectPr>
      </w:pPr>
    </w:p>
    <w:p w14:paraId="1A116F10">
      <w:pPr>
        <w:pStyle w:val="2"/>
        <w:spacing w:line="356" w:lineRule="auto"/>
      </w:pPr>
    </w:p>
    <w:p w14:paraId="077F2104">
      <w:pPr>
        <w:pStyle w:val="2"/>
        <w:spacing w:line="357" w:lineRule="auto"/>
      </w:pPr>
    </w:p>
    <w:p w14:paraId="29E60EBA">
      <w:pPr>
        <w:spacing w:before="103" w:line="327" w:lineRule="auto"/>
        <w:ind w:left="25" w:right="16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点击班级管理下的添加班级，将班级导入到此门课程中学生才能在微格教室进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行签到上课的操作。</w:t>
      </w:r>
    </w:p>
    <w:p w14:paraId="60CF1BE2">
      <w:pPr>
        <w:spacing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8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40B0">
      <w:pPr>
        <w:pStyle w:val="2"/>
        <w:spacing w:line="255" w:lineRule="auto"/>
      </w:pPr>
    </w:p>
    <w:p w14:paraId="28C03CC4">
      <w:pPr>
        <w:pStyle w:val="2"/>
        <w:spacing w:line="255" w:lineRule="auto"/>
      </w:pPr>
    </w:p>
    <w:p w14:paraId="7333414F">
      <w:pPr>
        <w:pStyle w:val="2"/>
        <w:spacing w:line="256" w:lineRule="auto"/>
      </w:pPr>
    </w:p>
    <w:p w14:paraId="4A544113">
      <w:pPr>
        <w:spacing w:before="103" w:line="327" w:lineRule="auto"/>
        <w:ind w:left="26" w:right="159" w:hanging="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现在输入框内输入要搜索的班级名称，点击搜索按钮，勾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选要选择的班级，点</w: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击添加。</w:t>
      </w:r>
    </w:p>
    <w:p w14:paraId="6C870DFC">
      <w:pPr>
        <w:spacing w:line="3931" w:lineRule="exact"/>
        <w:ind w:firstLine="14"/>
      </w:pPr>
      <w:r>
        <w:rPr>
          <w:position w:val="-78"/>
        </w:rPr>
        <w:drawing>
          <wp:inline distT="0" distB="0" distL="0" distR="0">
            <wp:extent cx="5273675" cy="24961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953B">
      <w:pPr>
        <w:spacing w:line="3931" w:lineRule="exact"/>
        <w:sectPr>
          <w:footerReference r:id="rId10" w:type="default"/>
          <w:pgSz w:w="11906" w:h="16839"/>
          <w:pgMar w:top="1431" w:right="1785" w:bottom="1522" w:left="1785" w:header="0" w:footer="1162" w:gutter="0"/>
          <w:cols w:space="720" w:num="1"/>
        </w:sectPr>
      </w:pPr>
    </w:p>
    <w:p w14:paraId="438203BF">
      <w:pPr>
        <w:pStyle w:val="2"/>
        <w:spacing w:line="356" w:lineRule="auto"/>
      </w:pPr>
    </w:p>
    <w:p w14:paraId="4D340A73">
      <w:pPr>
        <w:pStyle w:val="2"/>
        <w:spacing w:line="357" w:lineRule="auto"/>
      </w:pPr>
    </w:p>
    <w:p w14:paraId="42DE0024">
      <w:pPr>
        <w:spacing w:before="103" w:line="190" w:lineRule="auto"/>
        <w:ind w:left="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添加班级成功后，可以对班级进行禁用以及查看学员的操作。</w:t>
      </w:r>
    </w:p>
    <w:p w14:paraId="0F93E7C1">
      <w:pPr>
        <w:spacing w:before="171" w:line="9236" w:lineRule="exact"/>
        <w:ind w:firstLine="14"/>
      </w:pPr>
      <w:r>
        <w:rPr>
          <w:position w:val="-184"/>
        </w:rPr>
        <w:pict>
          <v:group id="_x0000_s1029" o:spid="_x0000_s1029" o:spt="203" style="height:461.85pt;width:415.3pt;" coordsize="8305,9237">
            <o:lock v:ext="edit"/>
            <v:shape id="_x0000_s1030" o:spid="_x0000_s1030" o:spt="75" type="#_x0000_t75" style="position:absolute;left:0;top:0;height:9237;width:8305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31" o:spid="_x0000_s1031" o:spt="202" type="#_x0000_t202" style="position:absolute;left:-9;top:4786;height:291;width:26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21B7CC7">
                    <w:pPr>
                      <w:spacing w:before="20" w:line="191" w:lineRule="auto"/>
                      <w:jc w:val="right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返回课程信息点击保存。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4D10085">
      <w:pPr>
        <w:spacing w:line="9236" w:lineRule="exact"/>
        <w:sectPr>
          <w:footerReference r:id="rId11" w:type="default"/>
          <w:pgSz w:w="11906" w:h="16839"/>
          <w:pgMar w:top="1431" w:right="1785" w:bottom="1522" w:left="1785" w:header="0" w:footer="1165" w:gutter="0"/>
          <w:cols w:space="720" w:num="1"/>
        </w:sectPr>
      </w:pPr>
    </w:p>
    <w:p w14:paraId="62DE513B">
      <w:pPr>
        <w:pStyle w:val="2"/>
        <w:spacing w:line="356" w:lineRule="auto"/>
      </w:pPr>
    </w:p>
    <w:p w14:paraId="5E9723C2">
      <w:pPr>
        <w:pStyle w:val="2"/>
        <w:spacing w:line="356" w:lineRule="auto"/>
      </w:pPr>
    </w:p>
    <w:p w14:paraId="3CF7630D">
      <w:pPr>
        <w:spacing w:before="103" w:line="191" w:lineRule="auto"/>
        <w:ind w:left="1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5"/>
          <w:sz w:val="24"/>
          <w:szCs w:val="24"/>
        </w:rPr>
        <w:t>4.在导航栏点击我的课表，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即可查看本周的课表。</w:t>
      </w:r>
    </w:p>
    <w:p w14:paraId="405E7E7A">
      <w:pPr>
        <w:spacing w:before="214" w:line="4456" w:lineRule="exact"/>
        <w:ind w:firstLine="14"/>
      </w:pPr>
      <w:r>
        <w:rPr>
          <w:position w:val="-89"/>
        </w:rPr>
        <w:drawing>
          <wp:inline distT="0" distB="0" distL="0" distR="0">
            <wp:extent cx="5266690" cy="282956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97CB">
      <w:pPr>
        <w:pStyle w:val="2"/>
        <w:spacing w:line="283" w:lineRule="auto"/>
      </w:pPr>
    </w:p>
    <w:p w14:paraId="134DADA0">
      <w:pPr>
        <w:pStyle w:val="2"/>
        <w:spacing w:line="283" w:lineRule="auto"/>
      </w:pPr>
    </w:p>
    <w:p w14:paraId="308C0C7D">
      <w:pPr>
        <w:pStyle w:val="2"/>
        <w:spacing w:line="283" w:lineRule="auto"/>
      </w:pPr>
    </w:p>
    <w:p w14:paraId="593D041E">
      <w:pPr>
        <w:spacing w:before="91" w:line="191" w:lineRule="auto"/>
        <w:ind w:left="2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5.发私信点击导航栏我的消息-我的私信-发私信。</w:t>
      </w:r>
    </w:p>
    <w:p w14:paraId="7A3047C9">
      <w:pPr>
        <w:spacing w:before="195"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82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C89E">
      <w:pPr>
        <w:spacing w:line="3932" w:lineRule="exact"/>
        <w:sectPr>
          <w:footerReference r:id="rId12" w:type="default"/>
          <w:pgSz w:w="11906" w:h="16839"/>
          <w:pgMar w:top="1431" w:right="1785" w:bottom="1522" w:left="1785" w:header="0" w:footer="1165" w:gutter="0"/>
          <w:cols w:space="720" w:num="1"/>
        </w:sectPr>
      </w:pPr>
    </w:p>
    <w:p w14:paraId="4A6F787D">
      <w:pPr>
        <w:pStyle w:val="2"/>
        <w:spacing w:line="246" w:lineRule="auto"/>
      </w:pPr>
    </w:p>
    <w:p w14:paraId="3094632F">
      <w:pPr>
        <w:pStyle w:val="2"/>
        <w:spacing w:line="246" w:lineRule="auto"/>
      </w:pPr>
    </w:p>
    <w:p w14:paraId="1E133DE7">
      <w:pPr>
        <w:pStyle w:val="2"/>
        <w:spacing w:line="247" w:lineRule="auto"/>
      </w:pPr>
    </w:p>
    <w:p w14:paraId="2BA3DA98">
      <w:pPr>
        <w:spacing w:before="90" w:line="191" w:lineRule="auto"/>
        <w:ind w:left="22"/>
        <w:rPr>
          <w:rFonts w:ascii="微软雅黑" w:hAnsi="微软雅黑" w:eastAsia="微软雅黑" w:cs="微软雅黑"/>
          <w:sz w:val="21"/>
          <w:szCs w:val="21"/>
        </w:rPr>
      </w:pPr>
      <w:bookmarkStart w:id="1" w:name="bookmark2"/>
      <w:bookmarkEnd w:id="1"/>
      <w:r>
        <w:rPr>
          <w:rFonts w:ascii="微软雅黑" w:hAnsi="微软雅黑" w:eastAsia="微软雅黑" w:cs="微软雅黑"/>
          <w:spacing w:val="-1"/>
          <w:sz w:val="21"/>
          <w:szCs w:val="21"/>
        </w:rPr>
        <w:t>输入收件人的学号或者工号后，输入要发送的内容，点击发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送即可。</w:t>
      </w:r>
    </w:p>
    <w:p w14:paraId="17291BD9">
      <w:pPr>
        <w:spacing w:before="197"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82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5254E">
      <w:pPr>
        <w:spacing w:line="3932" w:lineRule="exact"/>
        <w:sectPr>
          <w:footerReference r:id="rId13" w:type="default"/>
          <w:pgSz w:w="11906" w:h="16839"/>
          <w:pgMar w:top="1431" w:right="1785" w:bottom="1522" w:left="1785" w:header="0" w:footer="1165" w:gutter="0"/>
          <w:cols w:space="720" w:num="1"/>
        </w:sectPr>
      </w:pPr>
    </w:p>
    <w:p w14:paraId="375CFC4D">
      <w:pPr>
        <w:pStyle w:val="2"/>
        <w:spacing w:line="262" w:lineRule="auto"/>
      </w:pPr>
    </w:p>
    <w:p w14:paraId="5C85F605">
      <w:pPr>
        <w:pStyle w:val="2"/>
        <w:spacing w:line="262" w:lineRule="auto"/>
      </w:pPr>
    </w:p>
    <w:p w14:paraId="4F64CEEF">
      <w:pPr>
        <w:spacing w:before="189" w:line="191" w:lineRule="auto"/>
        <w:ind w:left="34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2" w:name="bookmark6"/>
      <w:bookmarkEnd w:id="2"/>
      <w:r>
        <w:rPr>
          <w:rFonts w:ascii="微软雅黑" w:hAnsi="微软雅黑" w:eastAsia="微软雅黑" w:cs="微软雅黑"/>
          <w:b/>
          <w:bCs/>
          <w:spacing w:val="-12"/>
          <w:sz w:val="44"/>
          <w:szCs w:val="44"/>
        </w:rPr>
        <w:t>2.排课系统</w:t>
      </w:r>
    </w:p>
    <w:p w14:paraId="2C398A48">
      <w:pPr>
        <w:spacing w:before="127" w:line="190" w:lineRule="auto"/>
        <w:ind w:left="3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</w:rPr>
        <w:t>1.点击导航栏的排课系统跳转至排课系统页面。</w:t>
      </w:r>
    </w:p>
    <w:p w14:paraId="11436292">
      <w:pPr>
        <w:spacing w:before="171"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82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E006">
      <w:pPr>
        <w:pStyle w:val="2"/>
        <w:spacing w:line="255" w:lineRule="auto"/>
      </w:pPr>
    </w:p>
    <w:p w14:paraId="5F005D96">
      <w:pPr>
        <w:pStyle w:val="2"/>
        <w:spacing w:line="255" w:lineRule="auto"/>
      </w:pPr>
    </w:p>
    <w:p w14:paraId="63D88031">
      <w:pPr>
        <w:pStyle w:val="2"/>
        <w:spacing w:line="256" w:lineRule="auto"/>
      </w:pPr>
    </w:p>
    <w:p w14:paraId="39F3FFE7">
      <w:pPr>
        <w:spacing w:before="103" w:line="327" w:lineRule="auto"/>
        <w:ind w:left="27" w:right="28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</w:rPr>
        <w:t>2.约课首先点击预约的日期，蓝色表示为今天，右边为所有教室的预约情况，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可以帮助老师知道哪些教室可以预约，可以往下滑动查看所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有教室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。</w:t>
      </w:r>
    </w:p>
    <w:p w14:paraId="4EA7FC9B">
      <w:pPr>
        <w:spacing w:line="3931" w:lineRule="exact"/>
        <w:ind w:firstLine="14"/>
      </w:pPr>
      <w:r>
        <w:rPr>
          <w:position w:val="-78"/>
        </w:rPr>
        <w:drawing>
          <wp:inline distT="0" distB="0" distL="0" distR="0">
            <wp:extent cx="5273675" cy="24961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DD676">
      <w:pPr>
        <w:spacing w:line="3931" w:lineRule="exact"/>
        <w:sectPr>
          <w:footerReference r:id="rId14" w:type="default"/>
          <w:pgSz w:w="11906" w:h="16839"/>
          <w:pgMar w:top="1431" w:right="1785" w:bottom="1522" w:left="1785" w:header="0" w:footer="1162" w:gutter="0"/>
          <w:cols w:space="720" w:num="1"/>
        </w:sectPr>
      </w:pPr>
    </w:p>
    <w:p w14:paraId="662B550E">
      <w:pPr>
        <w:pStyle w:val="2"/>
        <w:spacing w:line="356" w:lineRule="auto"/>
      </w:pPr>
    </w:p>
    <w:p w14:paraId="6E0B5B14">
      <w:pPr>
        <w:pStyle w:val="2"/>
        <w:spacing w:line="357" w:lineRule="auto"/>
      </w:pPr>
    </w:p>
    <w:p w14:paraId="06EA8A0A">
      <w:pPr>
        <w:spacing w:before="103" w:line="327" w:lineRule="auto"/>
        <w:ind w:left="23" w:right="219" w:firstLine="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3.在弹窗内依次选择要预约的场次、课程及班级（</w:t>
      </w:r>
      <w:r>
        <w:rPr>
          <w:rFonts w:ascii="微软雅黑" w:hAnsi="微软雅黑" w:eastAsia="微软雅黑" w:cs="微软雅黑"/>
          <w:color w:val="EE0000"/>
          <w:spacing w:val="-1"/>
          <w:sz w:val="24"/>
          <w:szCs w:val="24"/>
        </w:rPr>
        <w:t>必须先在设置课程的班级管</w:t>
      </w:r>
      <w:r>
        <w:rPr>
          <w:rFonts w:ascii="微软雅黑" w:hAnsi="微软雅黑" w:eastAsia="微软雅黑" w:cs="微软雅黑"/>
          <w:color w:val="EE0000"/>
          <w:spacing w:val="-5"/>
          <w:sz w:val="24"/>
          <w:szCs w:val="24"/>
        </w:rPr>
        <w:t>理下面添加班级这里才会有班级信息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）。</w:t>
      </w:r>
    </w:p>
    <w:p w14:paraId="4C43782D">
      <w:pPr>
        <w:spacing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82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207A">
      <w:pPr>
        <w:pStyle w:val="2"/>
        <w:spacing w:line="255" w:lineRule="auto"/>
      </w:pPr>
    </w:p>
    <w:p w14:paraId="135329D3">
      <w:pPr>
        <w:pStyle w:val="2"/>
        <w:spacing w:line="255" w:lineRule="auto"/>
      </w:pPr>
    </w:p>
    <w:p w14:paraId="7C1637FA">
      <w:pPr>
        <w:pStyle w:val="2"/>
        <w:spacing w:line="256" w:lineRule="auto"/>
      </w:pPr>
    </w:p>
    <w:p w14:paraId="7B34063B">
      <w:pPr>
        <w:spacing w:before="103" w:line="327" w:lineRule="auto"/>
        <w:ind w:left="25" w:right="229" w:hanging="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4.选择课程和任务后点击确认预约即可，等待管理员审核，可以在我的消息查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看审核结果。</w:t>
      </w:r>
    </w:p>
    <w:p w14:paraId="465136A2">
      <w:pPr>
        <w:spacing w:line="3931" w:lineRule="exact"/>
        <w:ind w:firstLine="14"/>
      </w:pPr>
      <w:r>
        <w:rPr>
          <w:position w:val="-78"/>
        </w:rPr>
        <w:drawing>
          <wp:inline distT="0" distB="0" distL="0" distR="0">
            <wp:extent cx="5273675" cy="249618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2D64">
      <w:pPr>
        <w:spacing w:line="3931" w:lineRule="exact"/>
        <w:sectPr>
          <w:footerReference r:id="rId15" w:type="default"/>
          <w:pgSz w:w="11906" w:h="16839"/>
          <w:pgMar w:top="1431" w:right="1785" w:bottom="1522" w:left="1785" w:header="0" w:footer="1162" w:gutter="0"/>
          <w:cols w:space="720" w:num="1"/>
        </w:sectPr>
      </w:pPr>
    </w:p>
    <w:p w14:paraId="04452EB3">
      <w:pPr>
        <w:spacing w:before="197" w:line="190" w:lineRule="auto"/>
        <w:ind w:left="2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5.审核通过后可以在我的课表或者排课列表查看已预约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的课程。</w:t>
      </w:r>
    </w:p>
    <w:p w14:paraId="13193466">
      <w:pPr>
        <w:spacing w:before="171"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18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69DA">
      <w:pPr>
        <w:spacing w:line="3932" w:lineRule="exact"/>
        <w:sectPr>
          <w:footerReference r:id="rId16" w:type="default"/>
          <w:pgSz w:w="11906" w:h="16839"/>
          <w:pgMar w:top="1431" w:right="1785" w:bottom="1522" w:left="1785" w:header="0" w:footer="1165" w:gutter="0"/>
          <w:cols w:space="720" w:num="1"/>
        </w:sectPr>
      </w:pPr>
    </w:p>
    <w:p w14:paraId="3D6CC340">
      <w:pPr>
        <w:spacing w:before="92" w:line="190" w:lineRule="auto"/>
        <w:ind w:left="29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3" w:name="bookmark3"/>
      <w:bookmarkEnd w:id="3"/>
      <w:r>
        <w:rPr>
          <w:rFonts w:ascii="微软雅黑" w:hAnsi="微软雅黑" w:eastAsia="微软雅黑" w:cs="微软雅黑"/>
          <w:b/>
          <w:bCs/>
          <w:spacing w:val="-7"/>
          <w:sz w:val="44"/>
          <w:szCs w:val="44"/>
        </w:rPr>
        <w:t>3.教学可视化大数据</w:t>
      </w:r>
    </w:p>
    <w:p w14:paraId="46A6F672">
      <w:pPr>
        <w:spacing w:before="130" w:line="327" w:lineRule="auto"/>
        <w:ind w:left="27" w:right="220" w:firstLine="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1.在首页全部频道点击教学大数据，跳转至教学可视化大数据页面，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可以查看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到在教课程的相关信息。</w:t>
      </w:r>
    </w:p>
    <w:p w14:paraId="54A22D8E">
      <w:pPr>
        <w:spacing w:line="3932" w:lineRule="exact"/>
        <w:ind w:firstLine="14"/>
      </w:pPr>
      <w:r>
        <w:rPr>
          <w:position w:val="-78"/>
        </w:rPr>
        <w:drawing>
          <wp:inline distT="0" distB="0" distL="0" distR="0">
            <wp:extent cx="5273675" cy="249682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420D">
      <w:pPr>
        <w:spacing w:before="250" w:line="191" w:lineRule="auto"/>
        <w:ind w:left="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</w:rPr>
        <w:t>2.可以在课程班级完成率选择其他课程查看完成率。</w:t>
      </w:r>
    </w:p>
    <w:p w14:paraId="36064EE0">
      <w:pPr>
        <w:spacing w:before="209" w:line="3853" w:lineRule="exact"/>
        <w:ind w:firstLine="14"/>
      </w:pPr>
      <w:r>
        <w:rPr>
          <w:position w:val="-77"/>
        </w:rPr>
        <w:drawing>
          <wp:inline distT="0" distB="0" distL="0" distR="0">
            <wp:extent cx="5266690" cy="244665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AE15">
      <w:pPr>
        <w:spacing w:line="3853" w:lineRule="exact"/>
        <w:sectPr>
          <w:footerReference r:id="rId17" w:type="default"/>
          <w:pgSz w:w="11906" w:h="16839"/>
          <w:pgMar w:top="1431" w:right="1785" w:bottom="1522" w:left="1785" w:header="0" w:footer="1162" w:gutter="0"/>
          <w:cols w:space="720" w:num="1"/>
        </w:sectPr>
      </w:pPr>
    </w:p>
    <w:p w14:paraId="23720A85">
      <w:pPr>
        <w:spacing w:before="92" w:line="191" w:lineRule="auto"/>
        <w:ind w:left="22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4" w:name="bookmark4"/>
      <w:bookmarkEnd w:id="4"/>
      <w:r>
        <w:rPr>
          <w:rFonts w:ascii="微软雅黑" w:hAnsi="微软雅黑" w:eastAsia="微软雅黑" w:cs="微软雅黑"/>
          <w:b/>
          <w:bCs/>
          <w:spacing w:val="-9"/>
          <w:sz w:val="44"/>
          <w:szCs w:val="44"/>
        </w:rPr>
        <w:t>4.巡课系统</w:t>
      </w:r>
    </w:p>
    <w:p w14:paraId="23DA34C2">
      <w:pPr>
        <w:spacing w:before="128" w:line="340" w:lineRule="auto"/>
        <w:ind w:left="25" w:right="159" w:hanging="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教师可以在巡课系统查看自己预约的教室信息以及教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室内学生的实训情况并进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行星级打分及评价。</w:t>
      </w:r>
    </w:p>
    <w:p w14:paraId="25393837">
      <w:pPr>
        <w:spacing w:line="7896" w:lineRule="exact"/>
        <w:ind w:firstLine="14"/>
      </w:pPr>
      <w:r>
        <w:rPr>
          <w:position w:val="-157"/>
        </w:rPr>
        <w:drawing>
          <wp:inline distT="0" distB="0" distL="0" distR="0">
            <wp:extent cx="5267325" cy="501396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59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7DCF">
      <w:pPr>
        <w:spacing w:line="7896" w:lineRule="exact"/>
        <w:sectPr>
          <w:footerReference r:id="rId18" w:type="default"/>
          <w:pgSz w:w="11906" w:h="16839"/>
          <w:pgMar w:top="1431" w:right="1785" w:bottom="1522" w:left="1785" w:header="0" w:footer="1165" w:gutter="0"/>
          <w:cols w:space="720" w:num="1"/>
        </w:sectPr>
      </w:pPr>
    </w:p>
    <w:p w14:paraId="2BAD062A">
      <w:pPr>
        <w:spacing w:before="92" w:line="190" w:lineRule="auto"/>
        <w:ind w:left="120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5" w:name="bookmark5"/>
      <w:bookmarkEnd w:id="5"/>
      <w:r>
        <w:rPr>
          <w:rFonts w:ascii="微软雅黑" w:hAnsi="微软雅黑" w:eastAsia="微软雅黑" w:cs="微软雅黑"/>
          <w:b/>
          <w:bCs/>
          <w:spacing w:val="-9"/>
          <w:sz w:val="44"/>
          <w:szCs w:val="44"/>
        </w:rPr>
        <w:t>5.使用教室流程</w:t>
      </w:r>
    </w:p>
    <w:p w14:paraId="47195165">
      <w:pPr>
        <w:spacing w:before="131" w:line="186" w:lineRule="auto"/>
        <w:ind w:left="1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5"/>
          <w:sz w:val="24"/>
          <w:szCs w:val="24"/>
        </w:rPr>
        <w:t>1 ．使用微信扫码进入“智慧微格教室”小程序（支持苹果和安卓系统）。</w:t>
      </w:r>
    </w:p>
    <w:p w14:paraId="67120AA8">
      <w:pPr>
        <w:spacing w:before="135" w:line="2771" w:lineRule="exact"/>
        <w:ind w:firstLine="2869"/>
      </w:pPr>
      <w:r>
        <w:rPr>
          <w:position w:val="-55"/>
        </w:rPr>
        <w:drawing>
          <wp:inline distT="0" distB="0" distL="0" distR="0">
            <wp:extent cx="1758950" cy="175895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59584" cy="175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4AE9">
      <w:pPr>
        <w:spacing w:before="206" w:line="322" w:lineRule="auto"/>
        <w:ind w:left="113" w:right="101" w:firstLine="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3"/>
          <w:sz w:val="24"/>
          <w:szCs w:val="24"/>
        </w:rPr>
        <w:t>2 ．打开“智慧微格教室”小程序，</w:t>
      </w:r>
      <w:r>
        <w:rPr>
          <w:rFonts w:ascii="微软雅黑" w:hAnsi="微软雅黑" w:eastAsia="微软雅黑" w:cs="微软雅黑"/>
          <w:spacing w:val="-2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3"/>
          <w:sz w:val="24"/>
          <w:szCs w:val="24"/>
        </w:rPr>
        <w:t>选择雷公井校区，</w:t>
      </w:r>
      <w:r>
        <w:rPr>
          <w:rFonts w:ascii="微软雅黑" w:hAnsi="微软雅黑" w:eastAsia="微软雅黑" w:cs="微软雅黑"/>
          <w:spacing w:val="-4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3"/>
          <w:sz w:val="24"/>
          <w:szCs w:val="24"/>
        </w:rPr>
        <w:t>使用强智系统账号登录，扫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描教室门口电子班牌上的二维码，点击“立即开锁”开启教</w: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室门。</w:t>
      </w:r>
    </w:p>
    <w:p w14:paraId="19A17DD2">
      <w:pPr>
        <w:spacing w:line="5525" w:lineRule="exact"/>
        <w:ind w:firstLine="1689"/>
      </w:pPr>
      <w:r>
        <w:rPr>
          <w:position w:val="-110"/>
        </w:rPr>
        <w:drawing>
          <wp:inline distT="0" distB="0" distL="0" distR="0">
            <wp:extent cx="3362325" cy="350837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62685" cy="350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EED9">
      <w:pPr>
        <w:spacing w:before="236" w:line="370" w:lineRule="auto"/>
        <w:ind w:right="95" w:firstLine="1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2"/>
          <w:sz w:val="24"/>
          <w:szCs w:val="24"/>
        </w:rPr>
        <w:t>3 ．进入教室后打开黑板，准备好课件，点击“开始上课”，教室进入录制状态。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实训结束后点击“结束上课”，录制结束。每次录制时间为</w:t>
      </w:r>
      <w:r>
        <w:rPr>
          <w:rFonts w:ascii="微软雅黑" w:hAnsi="微软雅黑" w:eastAsia="微软雅黑" w:cs="微软雅黑"/>
          <w:spacing w:val="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45 分钟以内。前一位</w:t>
      </w:r>
      <w:r>
        <w:rPr>
          <w:rFonts w:ascii="微软雅黑" w:hAnsi="微软雅黑" w:eastAsia="微软雅黑" w:cs="微软雅黑"/>
          <w:spacing w:val="-14"/>
          <w:w w:val="95"/>
          <w:sz w:val="24"/>
          <w:szCs w:val="24"/>
        </w:rPr>
        <w:t>“结束上课”后，下一位才能“开始上课”。</w:t>
      </w:r>
    </w:p>
    <w:p w14:paraId="4079C1D3">
      <w:pPr>
        <w:spacing w:line="370" w:lineRule="auto"/>
        <w:rPr>
          <w:rFonts w:ascii="微软雅黑" w:hAnsi="微软雅黑" w:eastAsia="微软雅黑" w:cs="微软雅黑"/>
          <w:sz w:val="24"/>
          <w:szCs w:val="24"/>
        </w:rPr>
        <w:sectPr>
          <w:footerReference r:id="rId19" w:type="default"/>
          <w:pgSz w:w="11906" w:h="16839"/>
          <w:pgMar w:top="1431" w:right="1785" w:bottom="1522" w:left="1698" w:header="0" w:footer="1165" w:gutter="0"/>
          <w:cols w:space="720" w:num="1"/>
        </w:sectPr>
      </w:pPr>
    </w:p>
    <w:p w14:paraId="0073A4E7">
      <w:pPr>
        <w:spacing w:before="95" w:line="5151" w:lineRule="exact"/>
        <w:ind w:firstLine="1722"/>
      </w:pPr>
      <w:r>
        <w:rPr>
          <w:position w:val="-103"/>
        </w:rPr>
        <w:drawing>
          <wp:inline distT="0" distB="0" distL="0" distR="0">
            <wp:extent cx="3154680" cy="327025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55040" cy="327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90E7">
      <w:pPr>
        <w:spacing w:before="253" w:line="352" w:lineRule="auto"/>
        <w:ind w:left="20" w:right="152" w:hanging="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4 ．录制保存的视频点击导航栏-我的云盘-我的资料-上课视频进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行下载视频和查看分析报告。</w:t>
      </w:r>
    </w:p>
    <w:p w14:paraId="238E3FA0">
      <w:pPr>
        <w:spacing w:line="3448" w:lineRule="exact"/>
        <w:ind w:firstLine="522"/>
      </w:pPr>
      <w:r>
        <w:rPr>
          <w:position w:val="-68"/>
        </w:rPr>
        <w:drawing>
          <wp:inline distT="0" distB="0" distL="0" distR="0">
            <wp:extent cx="4625975" cy="21894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1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98A6">
      <w:pPr>
        <w:spacing w:line="3448" w:lineRule="exact"/>
        <w:sectPr>
          <w:footerReference r:id="rId20" w:type="default"/>
          <w:pgSz w:w="11906" w:h="16839"/>
          <w:pgMar w:top="1431" w:right="1785" w:bottom="1522" w:left="1785" w:header="0" w:footer="1162" w:gutter="0"/>
          <w:cols w:space="720" w:num="1"/>
        </w:sectPr>
      </w:pPr>
    </w:p>
    <w:p w14:paraId="39736B80">
      <w:pPr>
        <w:spacing w:before="155" w:line="3438" w:lineRule="exact"/>
        <w:ind w:firstLine="535"/>
      </w:pPr>
      <w:r>
        <w:rPr>
          <w:position w:val="-68"/>
        </w:rPr>
        <w:drawing>
          <wp:inline distT="0" distB="0" distL="0" distR="0">
            <wp:extent cx="4611370" cy="218249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623" cy="218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105C">
      <w:pPr>
        <w:pStyle w:val="2"/>
        <w:spacing w:line="242" w:lineRule="auto"/>
      </w:pPr>
    </w:p>
    <w:p w14:paraId="2A9891F7">
      <w:pPr>
        <w:spacing w:before="103" w:line="191" w:lineRule="auto"/>
        <w:ind w:left="355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>AI 分析报告</w:t>
      </w:r>
    </w:p>
    <w:p w14:paraId="7C1DF410">
      <w:pPr>
        <w:spacing w:before="111" w:line="4986" w:lineRule="exact"/>
        <w:ind w:firstLine="516"/>
      </w:pPr>
      <w:r>
        <w:rPr>
          <w:position w:val="-99"/>
        </w:rPr>
        <w:drawing>
          <wp:inline distT="0" distB="0" distL="0" distR="0">
            <wp:extent cx="4635500" cy="316547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36134" cy="316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21" w:type="default"/>
      <w:pgSz w:w="11906" w:h="16839"/>
      <w:pgMar w:top="1431" w:right="1785" w:bottom="1522" w:left="1785" w:header="0" w:footer="116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D8792E">
    <w:pPr>
      <w:spacing w:line="204" w:lineRule="auto"/>
      <w:ind w:left="4118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z w:val="24"/>
        <w:szCs w:val="24"/>
      </w:rPr>
      <w:t>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BBEC2">
    <w:pPr>
      <w:spacing w:line="204" w:lineRule="auto"/>
      <w:ind w:left="4059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pacing w:val="-12"/>
        <w:sz w:val="24"/>
        <w:szCs w:val="24"/>
      </w:rPr>
      <w:t>11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79815">
    <w:pPr>
      <w:spacing w:line="204" w:lineRule="auto"/>
      <w:ind w:left="4059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pacing w:val="-12"/>
        <w:sz w:val="24"/>
        <w:szCs w:val="24"/>
      </w:rPr>
      <w:t>12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DC7E92">
    <w:pPr>
      <w:spacing w:line="202" w:lineRule="auto"/>
      <w:ind w:left="4059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pacing w:val="-12"/>
        <w:sz w:val="24"/>
        <w:szCs w:val="24"/>
      </w:rPr>
      <w:t>13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527C6">
    <w:pPr>
      <w:spacing w:line="204" w:lineRule="auto"/>
      <w:ind w:left="4059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pacing w:val="-12"/>
        <w:sz w:val="24"/>
        <w:szCs w:val="24"/>
      </w:rPr>
      <w:t>14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93C134">
    <w:pPr>
      <w:spacing w:line="202" w:lineRule="auto"/>
      <w:ind w:left="4059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pacing w:val="-12"/>
        <w:sz w:val="24"/>
        <w:szCs w:val="24"/>
      </w:rPr>
      <w:t>15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612286">
    <w:pPr>
      <w:spacing w:line="202" w:lineRule="auto"/>
      <w:ind w:left="4147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pacing w:val="-12"/>
        <w:sz w:val="24"/>
        <w:szCs w:val="24"/>
      </w:rPr>
      <w:t>16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412C38">
    <w:pPr>
      <w:spacing w:line="204" w:lineRule="auto"/>
      <w:ind w:left="4059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pacing w:val="-12"/>
        <w:sz w:val="24"/>
        <w:szCs w:val="24"/>
      </w:rPr>
      <w:t>17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34D44">
    <w:pPr>
      <w:spacing w:line="202" w:lineRule="auto"/>
      <w:ind w:left="4059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pacing w:val="-12"/>
        <w:sz w:val="24"/>
        <w:szCs w:val="24"/>
      </w:rPr>
      <w:t>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4FEF4">
    <w:pPr>
      <w:spacing w:line="202" w:lineRule="auto"/>
      <w:ind w:left="4115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z w:val="24"/>
        <w:szCs w:val="24"/>
      </w:rPr>
      <w:t>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A094E4">
    <w:pPr>
      <w:spacing w:line="204" w:lineRule="auto"/>
      <w:ind w:left="4110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z w:val="24"/>
        <w:szCs w:val="24"/>
      </w:rPr>
      <w:t>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EF9D54">
    <w:pPr>
      <w:spacing w:line="202" w:lineRule="auto"/>
      <w:ind w:left="4118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z w:val="24"/>
        <w:szCs w:val="24"/>
      </w:rPr>
      <w:t>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EC2D7">
    <w:pPr>
      <w:spacing w:line="202" w:lineRule="auto"/>
      <w:ind w:left="4118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z w:val="24"/>
        <w:szCs w:val="24"/>
      </w:rPr>
      <w:t>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5018F4">
    <w:pPr>
      <w:spacing w:line="204" w:lineRule="auto"/>
      <w:ind w:left="4117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z w:val="24"/>
        <w:szCs w:val="24"/>
      </w:rPr>
      <w:t>7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EE1E8">
    <w:pPr>
      <w:spacing w:line="202" w:lineRule="auto"/>
      <w:ind w:left="4117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z w:val="24"/>
        <w:szCs w:val="24"/>
      </w:rPr>
      <w:t>8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77290A">
    <w:pPr>
      <w:spacing w:line="202" w:lineRule="auto"/>
      <w:ind w:left="4117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z w:val="24"/>
        <w:szCs w:val="24"/>
      </w:rPr>
      <w:t>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E6F436">
    <w:pPr>
      <w:spacing w:line="202" w:lineRule="auto"/>
      <w:ind w:left="4059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spacing w:val="-12"/>
        <w:sz w:val="24"/>
        <w:szCs w:val="24"/>
      </w:rPr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28837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29.jpeg"/><Relationship Id="rId50" Type="http://schemas.openxmlformats.org/officeDocument/2006/relationships/image" Target="media/image28.png"/><Relationship Id="rId5" Type="http://schemas.openxmlformats.org/officeDocument/2006/relationships/footer" Target="footer1.xml"/><Relationship Id="rId49" Type="http://schemas.openxmlformats.org/officeDocument/2006/relationships/image" Target="media/image27.jpeg"/><Relationship Id="rId48" Type="http://schemas.openxmlformats.org/officeDocument/2006/relationships/image" Target="media/image26.png"/><Relationship Id="rId47" Type="http://schemas.openxmlformats.org/officeDocument/2006/relationships/image" Target="media/image25.png"/><Relationship Id="rId46" Type="http://schemas.openxmlformats.org/officeDocument/2006/relationships/image" Target="media/image24.jpeg"/><Relationship Id="rId45" Type="http://schemas.openxmlformats.org/officeDocument/2006/relationships/image" Target="media/image23.png"/><Relationship Id="rId44" Type="http://schemas.openxmlformats.org/officeDocument/2006/relationships/image" Target="media/image22.png"/><Relationship Id="rId43" Type="http://schemas.openxmlformats.org/officeDocument/2006/relationships/image" Target="media/image21.jpeg"/><Relationship Id="rId42" Type="http://schemas.openxmlformats.org/officeDocument/2006/relationships/image" Target="media/image20.jpeg"/><Relationship Id="rId41" Type="http://schemas.openxmlformats.org/officeDocument/2006/relationships/image" Target="media/image19.jpeg"/><Relationship Id="rId40" Type="http://schemas.openxmlformats.org/officeDocument/2006/relationships/image" Target="media/image18.jpeg"/><Relationship Id="rId4" Type="http://schemas.openxmlformats.org/officeDocument/2006/relationships/endnotes" Target="endnotes.xml"/><Relationship Id="rId39" Type="http://schemas.openxmlformats.org/officeDocument/2006/relationships/image" Target="media/image17.jpeg"/><Relationship Id="rId38" Type="http://schemas.openxmlformats.org/officeDocument/2006/relationships/image" Target="media/image16.jpeg"/><Relationship Id="rId37" Type="http://schemas.openxmlformats.org/officeDocument/2006/relationships/image" Target="media/image15.jpeg"/><Relationship Id="rId36" Type="http://schemas.openxmlformats.org/officeDocument/2006/relationships/image" Target="media/image14.jpeg"/><Relationship Id="rId35" Type="http://schemas.openxmlformats.org/officeDocument/2006/relationships/image" Target="media/image13.png"/><Relationship Id="rId34" Type="http://schemas.openxmlformats.org/officeDocument/2006/relationships/image" Target="media/image12.png"/><Relationship Id="rId33" Type="http://schemas.openxmlformats.org/officeDocument/2006/relationships/image" Target="media/image11.jpeg"/><Relationship Id="rId32" Type="http://schemas.openxmlformats.org/officeDocument/2006/relationships/image" Target="media/image10.jpeg"/><Relationship Id="rId31" Type="http://schemas.openxmlformats.org/officeDocument/2006/relationships/image" Target="media/image9.png"/><Relationship Id="rId30" Type="http://schemas.openxmlformats.org/officeDocument/2006/relationships/image" Target="media/image8.jpeg"/><Relationship Id="rId3" Type="http://schemas.openxmlformats.org/officeDocument/2006/relationships/footnotes" Target="footnotes.xml"/><Relationship Id="rId29" Type="http://schemas.openxmlformats.org/officeDocument/2006/relationships/image" Target="media/image7.jpeg"/><Relationship Id="rId28" Type="http://schemas.openxmlformats.org/officeDocument/2006/relationships/image" Target="media/image6.jpeg"/><Relationship Id="rId27" Type="http://schemas.openxmlformats.org/officeDocument/2006/relationships/image" Target="media/image5.jpeg"/><Relationship Id="rId26" Type="http://schemas.openxmlformats.org/officeDocument/2006/relationships/image" Target="media/image4.jpeg"/><Relationship Id="rId25" Type="http://schemas.openxmlformats.org/officeDocument/2006/relationships/image" Target="media/image3.jpeg"/><Relationship Id="rId24" Type="http://schemas.openxmlformats.org/officeDocument/2006/relationships/image" Target="media/image2.jpeg"/><Relationship Id="rId23" Type="http://schemas.openxmlformats.org/officeDocument/2006/relationships/image" Target="media/image1.png"/><Relationship Id="rId22" Type="http://schemas.openxmlformats.org/officeDocument/2006/relationships/theme" Target="theme/theme1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18</Pages>
  <Words>966</Words>
  <Characters>1028</Characters>
  <TotalTime>0</TotalTime>
  <ScaleCrop>false</ScaleCrop>
  <LinksUpToDate>false</LinksUpToDate>
  <CharactersWithSpaces>1063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2026-01-23T15:23:00Z</dcterms:created>
  <dc:creator>远夏 林</dc:creator>
  <cp:lastModifiedBy>穆支娜</cp:lastModifiedBy>
  <dcterms:modified xsi:type="dcterms:W3CDTF">2026-06-09T05:55:15Z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2026-06-09T13:54:27Z</vt:filetime>
  </property>
  <property fmtid="{D5CDD505-2E9C-101B-9397-08002B2CF9AE}" pid="4" name="KSOProductBuildVer">
    <vt:lpwstr>2052-12.1.0.26895</vt:lpwstr>
  </property>
  <property fmtid="{D5CDD505-2E9C-101B-9397-08002B2CF9AE}" pid="5" name="ICV">
    <vt:lpwstr>15562AC6446C4965991295C09D6CCA39_13</vt:lpwstr>
  </property>
</Properties>
</file>